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F9AFC" w14:textId="77777777" w:rsidR="00ED4EA3" w:rsidRPr="00C52C98" w:rsidRDefault="00ED4EA3" w:rsidP="00ED4EA3">
      <w:pPr>
        <w:jc w:val="both"/>
        <w:rPr>
          <w:rFonts w:ascii="Arial" w:hAnsi="Arial" w:cs="Arial"/>
          <w:sz w:val="22"/>
          <w:szCs w:val="22"/>
        </w:rPr>
      </w:pPr>
    </w:p>
    <w:p w14:paraId="13F95EE9" w14:textId="77777777" w:rsidR="00ED4EA3" w:rsidRPr="00C52C98" w:rsidRDefault="00ED4EA3" w:rsidP="00ED4EA3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C52C98">
        <w:rPr>
          <w:rFonts w:ascii="Arial" w:hAnsi="Arial" w:cs="Arial"/>
          <w:b/>
          <w:sz w:val="22"/>
          <w:szCs w:val="22"/>
        </w:rPr>
        <w:t>OBJETIVO</w:t>
      </w:r>
    </w:p>
    <w:p w14:paraId="60BACE4F" w14:textId="77777777" w:rsidR="00ED4EA3" w:rsidRPr="00C52C98" w:rsidRDefault="00ED4EA3" w:rsidP="00ED4EA3">
      <w:pPr>
        <w:jc w:val="both"/>
        <w:rPr>
          <w:rFonts w:ascii="Arial" w:hAnsi="Arial" w:cs="Arial"/>
          <w:b/>
          <w:sz w:val="22"/>
          <w:szCs w:val="22"/>
        </w:rPr>
      </w:pPr>
    </w:p>
    <w:p w14:paraId="79899958" w14:textId="77777777" w:rsidR="00ED4EA3" w:rsidRPr="00C52C98" w:rsidRDefault="00C4581D" w:rsidP="00ED4EA3">
      <w:pPr>
        <w:jc w:val="both"/>
        <w:rPr>
          <w:rFonts w:ascii="Arial" w:hAnsi="Arial" w:cs="Arial"/>
          <w:sz w:val="22"/>
          <w:szCs w:val="22"/>
        </w:rPr>
      </w:pPr>
      <w:r w:rsidRPr="00C52C98">
        <w:rPr>
          <w:rFonts w:ascii="Arial" w:hAnsi="Arial" w:cs="Arial"/>
          <w:sz w:val="22"/>
          <w:szCs w:val="22"/>
        </w:rPr>
        <w:t>Atender los diferentes d</w:t>
      </w:r>
      <w:r w:rsidR="00ED4EA3" w:rsidRPr="00C52C98">
        <w:rPr>
          <w:rFonts w:ascii="Arial" w:hAnsi="Arial" w:cs="Arial"/>
          <w:sz w:val="22"/>
          <w:szCs w:val="22"/>
        </w:rPr>
        <w:t xml:space="preserve">erechos de petición, </w:t>
      </w:r>
      <w:r w:rsidRPr="00C52C98">
        <w:rPr>
          <w:rFonts w:ascii="Arial" w:hAnsi="Arial" w:cs="Arial"/>
          <w:sz w:val="22"/>
          <w:szCs w:val="22"/>
        </w:rPr>
        <w:t>r</w:t>
      </w:r>
      <w:r w:rsidR="00ED4EA3" w:rsidRPr="00C52C98">
        <w:rPr>
          <w:rFonts w:ascii="Arial" w:hAnsi="Arial" w:cs="Arial"/>
          <w:sz w:val="22"/>
          <w:szCs w:val="22"/>
        </w:rPr>
        <w:t>ecursos de apelación, actos administrativos,</w:t>
      </w:r>
      <w:r w:rsidR="009D3AFD" w:rsidRPr="00C52C98">
        <w:rPr>
          <w:rFonts w:ascii="Arial" w:hAnsi="Arial" w:cs="Arial"/>
          <w:sz w:val="22"/>
          <w:szCs w:val="22"/>
        </w:rPr>
        <w:t xml:space="preserve"> </w:t>
      </w:r>
      <w:r w:rsidR="00ED4EA3" w:rsidRPr="00C52C98">
        <w:rPr>
          <w:rFonts w:ascii="Arial" w:hAnsi="Arial" w:cs="Arial"/>
          <w:sz w:val="22"/>
          <w:szCs w:val="22"/>
        </w:rPr>
        <w:t>consultas y/o conceptos solicitados</w:t>
      </w:r>
      <w:r w:rsidRPr="00C52C98">
        <w:rPr>
          <w:rFonts w:ascii="Arial" w:hAnsi="Arial" w:cs="Arial"/>
          <w:sz w:val="22"/>
          <w:szCs w:val="22"/>
        </w:rPr>
        <w:t xml:space="preserve"> sobre interpretación de normas</w:t>
      </w:r>
      <w:r w:rsidR="00ED4EA3" w:rsidRPr="00C52C98">
        <w:rPr>
          <w:rFonts w:ascii="Arial" w:hAnsi="Arial" w:cs="Arial"/>
          <w:sz w:val="22"/>
          <w:szCs w:val="22"/>
        </w:rPr>
        <w:t xml:space="preserve"> jur</w:t>
      </w:r>
      <w:r w:rsidRPr="00C52C98">
        <w:rPr>
          <w:rFonts w:ascii="Arial" w:hAnsi="Arial" w:cs="Arial"/>
          <w:sz w:val="22"/>
          <w:szCs w:val="22"/>
        </w:rPr>
        <w:t>ídicas por los Organismos de la</w:t>
      </w:r>
      <w:r w:rsidR="00A84157" w:rsidRPr="00C52C98">
        <w:rPr>
          <w:rFonts w:ascii="Arial" w:hAnsi="Arial" w:cs="Arial"/>
          <w:sz w:val="22"/>
          <w:szCs w:val="22"/>
        </w:rPr>
        <w:t xml:space="preserve"> Administración de Aguas del Huila S.A</w:t>
      </w:r>
      <w:r w:rsidR="000559AE" w:rsidRPr="00C52C98">
        <w:rPr>
          <w:rFonts w:ascii="Arial" w:hAnsi="Arial" w:cs="Arial"/>
          <w:sz w:val="22"/>
          <w:szCs w:val="22"/>
        </w:rPr>
        <w:t>.</w:t>
      </w:r>
      <w:r w:rsidR="00A84157" w:rsidRPr="00C52C98">
        <w:rPr>
          <w:rFonts w:ascii="Arial" w:hAnsi="Arial" w:cs="Arial"/>
          <w:sz w:val="22"/>
          <w:szCs w:val="22"/>
        </w:rPr>
        <w:t xml:space="preserve">  E.S.P.</w:t>
      </w:r>
    </w:p>
    <w:p w14:paraId="2ECCAD58" w14:textId="77777777" w:rsidR="00A84157" w:rsidRPr="00C52C98" w:rsidRDefault="00A84157" w:rsidP="00ED4EA3">
      <w:pPr>
        <w:jc w:val="both"/>
        <w:rPr>
          <w:rFonts w:ascii="Arial" w:hAnsi="Arial" w:cs="Arial"/>
          <w:b/>
          <w:sz w:val="22"/>
          <w:szCs w:val="22"/>
        </w:rPr>
      </w:pPr>
    </w:p>
    <w:p w14:paraId="7D22E3DA" w14:textId="77777777" w:rsidR="00ED4EA3" w:rsidRPr="00C52C98" w:rsidRDefault="00ED4EA3" w:rsidP="00ED4EA3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C52C98">
        <w:rPr>
          <w:rFonts w:ascii="Arial" w:hAnsi="Arial" w:cs="Arial"/>
          <w:b/>
          <w:sz w:val="22"/>
          <w:szCs w:val="22"/>
        </w:rPr>
        <w:t>ALCANCE</w:t>
      </w:r>
    </w:p>
    <w:p w14:paraId="3E8C2F10" w14:textId="77777777" w:rsidR="00ED4EA3" w:rsidRPr="00C52C98" w:rsidRDefault="00ED4EA3" w:rsidP="00ED4EA3">
      <w:pPr>
        <w:jc w:val="both"/>
        <w:rPr>
          <w:rFonts w:ascii="Arial" w:hAnsi="Arial" w:cs="Arial"/>
          <w:b/>
          <w:sz w:val="22"/>
          <w:szCs w:val="22"/>
        </w:rPr>
      </w:pPr>
    </w:p>
    <w:p w14:paraId="22F63EDF" w14:textId="77777777" w:rsidR="00ED4EA3" w:rsidRPr="00C52C98" w:rsidRDefault="00ED4EA3" w:rsidP="00ED4EA3">
      <w:pPr>
        <w:jc w:val="both"/>
        <w:rPr>
          <w:rFonts w:ascii="Arial" w:hAnsi="Arial" w:cs="Arial"/>
          <w:sz w:val="22"/>
          <w:szCs w:val="22"/>
        </w:rPr>
      </w:pPr>
      <w:r w:rsidRPr="00C52C98">
        <w:rPr>
          <w:rFonts w:ascii="Arial" w:hAnsi="Arial" w:cs="Arial"/>
          <w:sz w:val="22"/>
          <w:szCs w:val="22"/>
        </w:rPr>
        <w:t>El siguient</w:t>
      </w:r>
      <w:r w:rsidR="008A2497" w:rsidRPr="00C52C98">
        <w:rPr>
          <w:rFonts w:ascii="Arial" w:hAnsi="Arial" w:cs="Arial"/>
          <w:sz w:val="22"/>
          <w:szCs w:val="22"/>
        </w:rPr>
        <w:t>e procedimiento se aplica para</w:t>
      </w:r>
      <w:r w:rsidR="00C4581D" w:rsidRPr="00C52C98">
        <w:rPr>
          <w:rFonts w:ascii="Arial" w:hAnsi="Arial" w:cs="Arial"/>
          <w:sz w:val="22"/>
          <w:szCs w:val="22"/>
        </w:rPr>
        <w:t xml:space="preserve"> los d</w:t>
      </w:r>
      <w:r w:rsidRPr="00C52C98">
        <w:rPr>
          <w:rFonts w:ascii="Arial" w:hAnsi="Arial" w:cs="Arial"/>
          <w:sz w:val="22"/>
          <w:szCs w:val="22"/>
        </w:rPr>
        <w:t xml:space="preserve">erechos de petición, </w:t>
      </w:r>
      <w:r w:rsidR="00C4581D" w:rsidRPr="00C52C98">
        <w:rPr>
          <w:rFonts w:ascii="Arial" w:hAnsi="Arial" w:cs="Arial"/>
          <w:sz w:val="22"/>
          <w:szCs w:val="22"/>
        </w:rPr>
        <w:t>r</w:t>
      </w:r>
      <w:r w:rsidRPr="00C52C98">
        <w:rPr>
          <w:rFonts w:ascii="Arial" w:hAnsi="Arial" w:cs="Arial"/>
          <w:sz w:val="22"/>
          <w:szCs w:val="22"/>
        </w:rPr>
        <w:t xml:space="preserve">ecursos de apelación, actos administrativos y consultas de carácter legal y normativo que formule la  administración </w:t>
      </w:r>
      <w:r w:rsidR="00A84157" w:rsidRPr="00C52C98">
        <w:rPr>
          <w:rFonts w:ascii="Arial" w:hAnsi="Arial" w:cs="Arial"/>
          <w:sz w:val="22"/>
          <w:szCs w:val="22"/>
        </w:rPr>
        <w:t>de Aguas del Huila S.A</w:t>
      </w:r>
      <w:r w:rsidR="000559AE" w:rsidRPr="00C52C98">
        <w:rPr>
          <w:rFonts w:ascii="Arial" w:hAnsi="Arial" w:cs="Arial"/>
          <w:sz w:val="22"/>
          <w:szCs w:val="22"/>
        </w:rPr>
        <w:t>.</w:t>
      </w:r>
      <w:r w:rsidR="00A84157" w:rsidRPr="00C52C98">
        <w:rPr>
          <w:rFonts w:ascii="Arial" w:hAnsi="Arial" w:cs="Arial"/>
          <w:sz w:val="22"/>
          <w:szCs w:val="22"/>
        </w:rPr>
        <w:t xml:space="preserve"> E.S.P.</w:t>
      </w:r>
    </w:p>
    <w:p w14:paraId="5BD6C47B" w14:textId="77777777" w:rsidR="00ED4EA3" w:rsidRPr="00C52C98" w:rsidRDefault="00ED4EA3" w:rsidP="00ED4EA3">
      <w:pPr>
        <w:jc w:val="both"/>
        <w:rPr>
          <w:rFonts w:ascii="Arial" w:hAnsi="Arial" w:cs="Arial"/>
          <w:sz w:val="22"/>
          <w:szCs w:val="22"/>
        </w:rPr>
      </w:pPr>
    </w:p>
    <w:p w14:paraId="593C89DC" w14:textId="77777777" w:rsidR="00ED4EA3" w:rsidRPr="00C52C98" w:rsidRDefault="00ED4EA3" w:rsidP="00ED4EA3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C52C98">
        <w:rPr>
          <w:rFonts w:ascii="Arial" w:hAnsi="Arial" w:cs="Arial"/>
          <w:b/>
          <w:sz w:val="22"/>
          <w:szCs w:val="22"/>
        </w:rPr>
        <w:t>SOPORTE NORMATIVO Y DE REFERENCIA</w:t>
      </w:r>
    </w:p>
    <w:p w14:paraId="02819B56" w14:textId="77777777" w:rsidR="00ED4EA3" w:rsidRPr="00C52C98" w:rsidRDefault="00ED4EA3" w:rsidP="00ED4EA3">
      <w:pPr>
        <w:jc w:val="both"/>
        <w:rPr>
          <w:rFonts w:ascii="Arial" w:hAnsi="Arial" w:cs="Arial"/>
          <w:b/>
          <w:sz w:val="22"/>
          <w:szCs w:val="22"/>
        </w:rPr>
      </w:pPr>
    </w:p>
    <w:p w14:paraId="4130E0A0" w14:textId="77777777" w:rsidR="00ED4EA3" w:rsidRPr="00C52C98" w:rsidRDefault="008A2497" w:rsidP="00ED4EA3">
      <w:pPr>
        <w:jc w:val="both"/>
        <w:rPr>
          <w:rFonts w:ascii="Arial" w:hAnsi="Arial" w:cs="Arial"/>
          <w:sz w:val="22"/>
          <w:szCs w:val="22"/>
        </w:rPr>
      </w:pPr>
      <w:r w:rsidRPr="00C52C98">
        <w:rPr>
          <w:rFonts w:ascii="Arial" w:hAnsi="Arial" w:cs="Arial"/>
          <w:sz w:val="22"/>
          <w:szCs w:val="22"/>
        </w:rPr>
        <w:t>T</w:t>
      </w:r>
      <w:r w:rsidR="00A84157" w:rsidRPr="00C52C98">
        <w:rPr>
          <w:rFonts w:ascii="Arial" w:hAnsi="Arial" w:cs="Arial"/>
          <w:sz w:val="22"/>
          <w:szCs w:val="22"/>
        </w:rPr>
        <w:t>oda la normatividad vigente.</w:t>
      </w:r>
    </w:p>
    <w:p w14:paraId="0B261E51" w14:textId="77777777" w:rsidR="00A84157" w:rsidRPr="00C52C98" w:rsidRDefault="00A84157" w:rsidP="00ED4EA3">
      <w:pPr>
        <w:jc w:val="both"/>
        <w:rPr>
          <w:rFonts w:ascii="Arial" w:hAnsi="Arial" w:cs="Arial"/>
          <w:b/>
          <w:sz w:val="22"/>
          <w:szCs w:val="22"/>
        </w:rPr>
      </w:pPr>
    </w:p>
    <w:p w14:paraId="5065B8C8" w14:textId="77777777" w:rsidR="00ED4EA3" w:rsidRPr="00C52C98" w:rsidRDefault="00ED4EA3" w:rsidP="00ED4EA3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C52C98">
        <w:rPr>
          <w:rFonts w:ascii="Arial" w:hAnsi="Arial" w:cs="Arial"/>
          <w:b/>
          <w:sz w:val="22"/>
          <w:szCs w:val="22"/>
        </w:rPr>
        <w:t>RESPONSABLE</w:t>
      </w:r>
    </w:p>
    <w:p w14:paraId="696EA2B3" w14:textId="77777777" w:rsidR="00ED4EA3" w:rsidRPr="00C52C98" w:rsidRDefault="00ED4EA3" w:rsidP="00ED4EA3">
      <w:pPr>
        <w:jc w:val="both"/>
        <w:rPr>
          <w:rFonts w:ascii="Arial" w:hAnsi="Arial" w:cs="Arial"/>
          <w:b/>
          <w:sz w:val="22"/>
          <w:szCs w:val="22"/>
        </w:rPr>
      </w:pPr>
    </w:p>
    <w:p w14:paraId="5464A942" w14:textId="77777777" w:rsidR="00A84157" w:rsidRPr="00C52C98" w:rsidRDefault="002D23A9" w:rsidP="00A84157">
      <w:pPr>
        <w:jc w:val="both"/>
        <w:rPr>
          <w:rFonts w:ascii="Arial" w:hAnsi="Arial" w:cs="Arial"/>
          <w:sz w:val="22"/>
          <w:szCs w:val="22"/>
        </w:rPr>
      </w:pPr>
      <w:r w:rsidRPr="00C52C98">
        <w:rPr>
          <w:rFonts w:ascii="Arial" w:hAnsi="Arial" w:cs="Arial"/>
          <w:sz w:val="22"/>
          <w:szCs w:val="22"/>
        </w:rPr>
        <w:t>Jef</w:t>
      </w:r>
      <w:r w:rsidR="00A84157" w:rsidRPr="00C52C98">
        <w:rPr>
          <w:rFonts w:ascii="Arial" w:hAnsi="Arial" w:cs="Arial"/>
          <w:sz w:val="22"/>
          <w:szCs w:val="22"/>
        </w:rPr>
        <w:t xml:space="preserve">e </w:t>
      </w:r>
      <w:r w:rsidRPr="00C52C98">
        <w:rPr>
          <w:rFonts w:ascii="Arial" w:hAnsi="Arial" w:cs="Arial"/>
          <w:sz w:val="22"/>
          <w:szCs w:val="22"/>
        </w:rPr>
        <w:t xml:space="preserve">de </w:t>
      </w:r>
      <w:r w:rsidR="00A84157" w:rsidRPr="00C52C98">
        <w:rPr>
          <w:rFonts w:ascii="Arial" w:hAnsi="Arial" w:cs="Arial"/>
          <w:sz w:val="22"/>
          <w:szCs w:val="22"/>
        </w:rPr>
        <w:t>la Oficina Jurídica</w:t>
      </w:r>
      <w:r w:rsidR="00DC0801" w:rsidRPr="00C52C98">
        <w:rPr>
          <w:rFonts w:ascii="Arial" w:hAnsi="Arial" w:cs="Arial"/>
          <w:sz w:val="22"/>
          <w:szCs w:val="22"/>
        </w:rPr>
        <w:t xml:space="preserve"> y de Contratación</w:t>
      </w:r>
      <w:r w:rsidR="00A84157" w:rsidRPr="00C52C98">
        <w:rPr>
          <w:rFonts w:ascii="Arial" w:hAnsi="Arial" w:cs="Arial"/>
          <w:sz w:val="22"/>
          <w:szCs w:val="22"/>
        </w:rPr>
        <w:t xml:space="preserve"> de Aguas del Huila S.A</w:t>
      </w:r>
      <w:r w:rsidR="00EB31A3" w:rsidRPr="00C52C98">
        <w:rPr>
          <w:rFonts w:ascii="Arial" w:hAnsi="Arial" w:cs="Arial"/>
          <w:sz w:val="22"/>
          <w:szCs w:val="22"/>
        </w:rPr>
        <w:t>.</w:t>
      </w:r>
      <w:r w:rsidR="00A84157" w:rsidRPr="00C52C98">
        <w:rPr>
          <w:rFonts w:ascii="Arial" w:hAnsi="Arial" w:cs="Arial"/>
          <w:sz w:val="22"/>
          <w:szCs w:val="22"/>
        </w:rPr>
        <w:t xml:space="preserve">  E.S.P.</w:t>
      </w:r>
    </w:p>
    <w:p w14:paraId="34BE28F6" w14:textId="77777777" w:rsidR="00ED4EA3" w:rsidRPr="00C52C98" w:rsidRDefault="00ED4EA3" w:rsidP="00ED4EA3">
      <w:pPr>
        <w:jc w:val="both"/>
        <w:rPr>
          <w:rFonts w:ascii="Arial" w:hAnsi="Arial" w:cs="Arial"/>
          <w:sz w:val="22"/>
          <w:szCs w:val="22"/>
        </w:rPr>
      </w:pPr>
    </w:p>
    <w:p w14:paraId="7E3632FD" w14:textId="77777777" w:rsidR="00ED4EA3" w:rsidRPr="00C52C98" w:rsidRDefault="00ED4EA3" w:rsidP="00ED4EA3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C52C98">
        <w:rPr>
          <w:rFonts w:ascii="Arial" w:hAnsi="Arial" w:cs="Arial"/>
          <w:b/>
          <w:sz w:val="22"/>
          <w:szCs w:val="22"/>
        </w:rPr>
        <w:t>CONDICIONES GENERALES</w:t>
      </w:r>
    </w:p>
    <w:p w14:paraId="004F1B03" w14:textId="77777777" w:rsidR="00ED4EA3" w:rsidRPr="00C52C98" w:rsidRDefault="00ED4EA3" w:rsidP="00ED4EA3">
      <w:pPr>
        <w:jc w:val="both"/>
        <w:rPr>
          <w:rFonts w:ascii="Arial" w:hAnsi="Arial" w:cs="Arial"/>
          <w:b/>
          <w:sz w:val="22"/>
          <w:szCs w:val="22"/>
        </w:rPr>
      </w:pPr>
    </w:p>
    <w:p w14:paraId="75CBE262" w14:textId="77777777" w:rsidR="00A84157" w:rsidRPr="00C52C98" w:rsidRDefault="00ED4EA3" w:rsidP="00A84157">
      <w:pPr>
        <w:jc w:val="both"/>
        <w:rPr>
          <w:rFonts w:ascii="Arial" w:hAnsi="Arial" w:cs="Arial"/>
          <w:sz w:val="22"/>
          <w:szCs w:val="22"/>
        </w:rPr>
      </w:pPr>
      <w:r w:rsidRPr="00C52C98">
        <w:rPr>
          <w:rFonts w:ascii="Arial" w:hAnsi="Arial" w:cs="Arial"/>
          <w:sz w:val="22"/>
          <w:szCs w:val="22"/>
        </w:rPr>
        <w:t xml:space="preserve">Se atenderán todas las consultas y/o </w:t>
      </w:r>
      <w:r w:rsidR="00A84157" w:rsidRPr="00C52C98">
        <w:rPr>
          <w:rFonts w:ascii="Arial" w:hAnsi="Arial" w:cs="Arial"/>
          <w:sz w:val="22"/>
          <w:szCs w:val="22"/>
        </w:rPr>
        <w:t>conceptos que sean solicitados por la  administración de Aguas del Huila S.A</w:t>
      </w:r>
      <w:r w:rsidR="00EB31A3" w:rsidRPr="00C52C98">
        <w:rPr>
          <w:rFonts w:ascii="Arial" w:hAnsi="Arial" w:cs="Arial"/>
          <w:sz w:val="22"/>
          <w:szCs w:val="22"/>
        </w:rPr>
        <w:t>.</w:t>
      </w:r>
      <w:r w:rsidR="00A84157" w:rsidRPr="00C52C98">
        <w:rPr>
          <w:rFonts w:ascii="Arial" w:hAnsi="Arial" w:cs="Arial"/>
          <w:sz w:val="22"/>
          <w:szCs w:val="22"/>
        </w:rPr>
        <w:t>E.S.P.</w:t>
      </w:r>
    </w:p>
    <w:p w14:paraId="29B8AE75" w14:textId="77777777" w:rsidR="00ED4EA3" w:rsidRPr="00C52C98" w:rsidRDefault="00ED4EA3" w:rsidP="00ED4EA3">
      <w:pPr>
        <w:jc w:val="both"/>
        <w:rPr>
          <w:rFonts w:ascii="Arial" w:hAnsi="Arial" w:cs="Arial"/>
          <w:sz w:val="22"/>
          <w:szCs w:val="22"/>
        </w:rPr>
      </w:pPr>
    </w:p>
    <w:p w14:paraId="2D099319" w14:textId="77777777" w:rsidR="00ED4EA3" w:rsidRPr="00C52C98" w:rsidRDefault="00ED4EA3" w:rsidP="00ED4EA3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C52C98">
        <w:rPr>
          <w:rFonts w:ascii="Arial" w:hAnsi="Arial" w:cs="Arial"/>
          <w:b/>
          <w:sz w:val="22"/>
          <w:szCs w:val="22"/>
        </w:rPr>
        <w:t>DEFINICIONES</w:t>
      </w:r>
    </w:p>
    <w:p w14:paraId="635D02B1" w14:textId="77777777" w:rsidR="00ED4EA3" w:rsidRPr="00C52C98" w:rsidRDefault="00ED4EA3" w:rsidP="00ED4EA3">
      <w:pPr>
        <w:jc w:val="both"/>
        <w:rPr>
          <w:rFonts w:ascii="Arial" w:hAnsi="Arial" w:cs="Arial"/>
          <w:b/>
          <w:sz w:val="22"/>
          <w:szCs w:val="22"/>
        </w:rPr>
      </w:pPr>
    </w:p>
    <w:p w14:paraId="023D2DA0" w14:textId="77777777" w:rsidR="00ED4EA3" w:rsidRPr="00C52C98" w:rsidRDefault="00EB31A3" w:rsidP="00ED4EA3">
      <w:pPr>
        <w:numPr>
          <w:ilvl w:val="0"/>
          <w:numId w:val="2"/>
        </w:numPr>
        <w:jc w:val="both"/>
        <w:rPr>
          <w:rFonts w:ascii="Arial" w:hAnsi="Arial" w:cs="Arial"/>
          <w:b/>
          <w:sz w:val="22"/>
          <w:szCs w:val="22"/>
        </w:rPr>
      </w:pPr>
      <w:r w:rsidRPr="00C52C98">
        <w:rPr>
          <w:rFonts w:ascii="Arial" w:hAnsi="Arial" w:cs="Arial"/>
          <w:b/>
          <w:sz w:val="22"/>
          <w:szCs w:val="22"/>
        </w:rPr>
        <w:t>Asesoría</w:t>
      </w:r>
      <w:r w:rsidR="00ED4EA3" w:rsidRPr="00C52C98">
        <w:rPr>
          <w:rFonts w:ascii="Arial" w:hAnsi="Arial" w:cs="Arial"/>
          <w:b/>
          <w:sz w:val="22"/>
          <w:szCs w:val="22"/>
        </w:rPr>
        <w:t xml:space="preserve"> Jurídica</w:t>
      </w:r>
    </w:p>
    <w:p w14:paraId="000C0721" w14:textId="77777777" w:rsidR="00ED4EA3" w:rsidRPr="00C52C98" w:rsidRDefault="00ED4EA3" w:rsidP="00ED4EA3">
      <w:pPr>
        <w:jc w:val="both"/>
        <w:rPr>
          <w:rFonts w:ascii="Arial" w:hAnsi="Arial" w:cs="Arial"/>
          <w:b/>
          <w:sz w:val="22"/>
          <w:szCs w:val="22"/>
        </w:rPr>
      </w:pPr>
    </w:p>
    <w:p w14:paraId="687A32B6" w14:textId="77777777" w:rsidR="00ED4EA3" w:rsidRPr="00C52C98" w:rsidRDefault="00ED4EA3" w:rsidP="00ED4EA3">
      <w:pPr>
        <w:jc w:val="both"/>
        <w:rPr>
          <w:rFonts w:ascii="Arial" w:hAnsi="Arial" w:cs="Arial"/>
          <w:sz w:val="22"/>
          <w:szCs w:val="22"/>
        </w:rPr>
      </w:pPr>
      <w:r w:rsidRPr="00C52C98">
        <w:rPr>
          <w:rFonts w:ascii="Arial" w:hAnsi="Arial" w:cs="Arial"/>
          <w:sz w:val="22"/>
          <w:szCs w:val="22"/>
        </w:rPr>
        <w:t>Servicio mediante</w:t>
      </w:r>
      <w:r w:rsidR="00A84157" w:rsidRPr="00C52C98">
        <w:rPr>
          <w:rFonts w:ascii="Arial" w:hAnsi="Arial" w:cs="Arial"/>
          <w:sz w:val="22"/>
          <w:szCs w:val="22"/>
        </w:rPr>
        <w:t xml:space="preserve"> el cual la Oficina Jurídica</w:t>
      </w:r>
      <w:r w:rsidR="007D6006" w:rsidRPr="00C52C98">
        <w:rPr>
          <w:rFonts w:ascii="Arial" w:hAnsi="Arial" w:cs="Arial"/>
          <w:sz w:val="22"/>
          <w:szCs w:val="22"/>
        </w:rPr>
        <w:t xml:space="preserve"> y de </w:t>
      </w:r>
      <w:r w:rsidR="005F3974" w:rsidRPr="00C52C98">
        <w:rPr>
          <w:rFonts w:ascii="Arial" w:hAnsi="Arial" w:cs="Arial"/>
          <w:sz w:val="22"/>
          <w:szCs w:val="22"/>
        </w:rPr>
        <w:t>Contratación de</w:t>
      </w:r>
      <w:r w:rsidR="00A84157" w:rsidRPr="00C52C98">
        <w:rPr>
          <w:rFonts w:ascii="Arial" w:hAnsi="Arial" w:cs="Arial"/>
          <w:sz w:val="22"/>
          <w:szCs w:val="22"/>
        </w:rPr>
        <w:t xml:space="preserve"> Aguas del Huila S.A</w:t>
      </w:r>
      <w:r w:rsidR="00EB31A3" w:rsidRPr="00C52C98">
        <w:rPr>
          <w:rFonts w:ascii="Arial" w:hAnsi="Arial" w:cs="Arial"/>
          <w:sz w:val="22"/>
          <w:szCs w:val="22"/>
        </w:rPr>
        <w:t>.</w:t>
      </w:r>
      <w:r w:rsidR="00A84157" w:rsidRPr="00C52C98">
        <w:rPr>
          <w:rFonts w:ascii="Arial" w:hAnsi="Arial" w:cs="Arial"/>
          <w:sz w:val="22"/>
          <w:szCs w:val="22"/>
        </w:rPr>
        <w:t xml:space="preserve">  E.S.P.</w:t>
      </w:r>
      <w:r w:rsidRPr="00C52C98">
        <w:rPr>
          <w:rFonts w:ascii="Arial" w:hAnsi="Arial" w:cs="Arial"/>
          <w:sz w:val="22"/>
          <w:szCs w:val="22"/>
        </w:rPr>
        <w:t xml:space="preserve"> orienta sobre normatividad jurídica a Organism</w:t>
      </w:r>
      <w:r w:rsidR="00A84157" w:rsidRPr="00C52C98">
        <w:rPr>
          <w:rFonts w:ascii="Arial" w:hAnsi="Arial" w:cs="Arial"/>
          <w:sz w:val="22"/>
          <w:szCs w:val="22"/>
        </w:rPr>
        <w:t>os de la  Administración.</w:t>
      </w:r>
    </w:p>
    <w:p w14:paraId="32F86A05" w14:textId="77777777" w:rsidR="004F2198" w:rsidRPr="00C52C98" w:rsidRDefault="004F2198" w:rsidP="004F2198">
      <w:pPr>
        <w:rPr>
          <w:rFonts w:ascii="Arial" w:hAnsi="Arial" w:cs="Arial"/>
          <w:sz w:val="22"/>
          <w:szCs w:val="22"/>
        </w:rPr>
      </w:pPr>
    </w:p>
    <w:p w14:paraId="7F081F06" w14:textId="77777777" w:rsidR="00ED4EA3" w:rsidRPr="00C52C98" w:rsidRDefault="00ED4EA3" w:rsidP="00ED4EA3">
      <w:pPr>
        <w:numPr>
          <w:ilvl w:val="0"/>
          <w:numId w:val="1"/>
        </w:numPr>
        <w:tabs>
          <w:tab w:val="clear" w:pos="1080"/>
          <w:tab w:val="num" w:pos="600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C52C98">
        <w:rPr>
          <w:rFonts w:ascii="Arial" w:hAnsi="Arial" w:cs="Arial"/>
          <w:b/>
          <w:sz w:val="22"/>
          <w:szCs w:val="22"/>
        </w:rPr>
        <w:t>DESCRIPCION DE ACTIVIDADES</w:t>
      </w:r>
    </w:p>
    <w:p w14:paraId="759B27E1" w14:textId="77777777" w:rsidR="00A56526" w:rsidRPr="00C52C98" w:rsidRDefault="00A56526" w:rsidP="00A56526">
      <w:pPr>
        <w:jc w:val="both"/>
        <w:rPr>
          <w:rFonts w:ascii="Arial" w:hAnsi="Arial" w:cs="Arial"/>
          <w:b/>
          <w:sz w:val="22"/>
          <w:szCs w:val="22"/>
        </w:rPr>
      </w:pPr>
    </w:p>
    <w:p w14:paraId="5C55E8EF" w14:textId="77777777" w:rsidR="00A56526" w:rsidRPr="00C52C98" w:rsidRDefault="007D6006" w:rsidP="00A56526">
      <w:pPr>
        <w:jc w:val="both"/>
        <w:rPr>
          <w:rFonts w:ascii="Arial" w:hAnsi="Arial" w:cs="Arial"/>
          <w:sz w:val="22"/>
          <w:szCs w:val="22"/>
        </w:rPr>
      </w:pPr>
      <w:r w:rsidRPr="00C52C98">
        <w:rPr>
          <w:rFonts w:ascii="Arial" w:hAnsi="Arial" w:cs="Arial"/>
          <w:sz w:val="22"/>
          <w:szCs w:val="22"/>
        </w:rPr>
        <w:t xml:space="preserve">Presentar </w:t>
      </w:r>
      <w:r w:rsidR="00A56526" w:rsidRPr="00C52C98">
        <w:rPr>
          <w:rFonts w:ascii="Arial" w:hAnsi="Arial" w:cs="Arial"/>
          <w:sz w:val="22"/>
          <w:szCs w:val="22"/>
        </w:rPr>
        <w:t>Derechos de petición, Recursos de apelación, actos administrativos y  consultas de carácter legal y normativo</w:t>
      </w:r>
    </w:p>
    <w:p w14:paraId="66D5FEF3" w14:textId="77777777" w:rsidR="00A56526" w:rsidRPr="00C52C98" w:rsidRDefault="00A56526" w:rsidP="00A56526">
      <w:pPr>
        <w:jc w:val="both"/>
        <w:rPr>
          <w:rFonts w:ascii="Arial" w:hAnsi="Arial" w:cs="Arial"/>
          <w:sz w:val="22"/>
          <w:szCs w:val="22"/>
        </w:rPr>
      </w:pPr>
    </w:p>
    <w:p w14:paraId="3AA2A039" w14:textId="77777777" w:rsidR="00A56526" w:rsidRPr="00C52C98" w:rsidRDefault="007D6006" w:rsidP="00ED4EA3">
      <w:pPr>
        <w:jc w:val="both"/>
        <w:rPr>
          <w:rFonts w:ascii="Arial" w:hAnsi="Arial" w:cs="Arial"/>
          <w:sz w:val="22"/>
          <w:szCs w:val="22"/>
        </w:rPr>
      </w:pPr>
      <w:r w:rsidRPr="00C52C98">
        <w:rPr>
          <w:rFonts w:ascii="Arial" w:hAnsi="Arial" w:cs="Arial"/>
          <w:sz w:val="22"/>
          <w:szCs w:val="22"/>
        </w:rPr>
        <w:t xml:space="preserve">Recibir </w:t>
      </w:r>
      <w:r w:rsidR="00A56526" w:rsidRPr="00C52C98">
        <w:rPr>
          <w:rFonts w:ascii="Arial" w:hAnsi="Arial" w:cs="Arial"/>
          <w:sz w:val="22"/>
          <w:szCs w:val="22"/>
        </w:rPr>
        <w:t>Derechos de petición, Recursos de apelación, actos administrativos y  consultas de carácter legal y normativo, Organizar, radicar y efectuar el reparto  de Derechos de petición, Recursos de apelación, actos administrativos y  consultas de carácter legal y normativo.</w:t>
      </w:r>
    </w:p>
    <w:p w14:paraId="0BE96C6C" w14:textId="77777777" w:rsidR="00A56526" w:rsidRPr="00C52C98" w:rsidRDefault="00A56526" w:rsidP="00ED4EA3">
      <w:pPr>
        <w:jc w:val="both"/>
        <w:rPr>
          <w:rFonts w:ascii="Arial" w:hAnsi="Arial" w:cs="Arial"/>
          <w:sz w:val="22"/>
          <w:szCs w:val="22"/>
        </w:rPr>
      </w:pPr>
    </w:p>
    <w:p w14:paraId="14F12A2D" w14:textId="77777777" w:rsidR="00A56526" w:rsidRPr="00C52C98" w:rsidRDefault="00A56526" w:rsidP="00A56526">
      <w:pPr>
        <w:jc w:val="both"/>
        <w:rPr>
          <w:rFonts w:ascii="Arial" w:hAnsi="Arial" w:cs="Arial"/>
          <w:sz w:val="22"/>
          <w:szCs w:val="22"/>
        </w:rPr>
      </w:pPr>
      <w:r w:rsidRPr="00C52C98">
        <w:rPr>
          <w:rFonts w:ascii="Arial" w:hAnsi="Arial" w:cs="Arial"/>
          <w:sz w:val="22"/>
          <w:szCs w:val="22"/>
        </w:rPr>
        <w:t>Investigar y estudiar la norma</w:t>
      </w:r>
      <w:r w:rsidR="00CD5E41" w:rsidRPr="00C52C98">
        <w:rPr>
          <w:rFonts w:ascii="Arial" w:hAnsi="Arial" w:cs="Arial"/>
          <w:sz w:val="22"/>
          <w:szCs w:val="22"/>
        </w:rPr>
        <w:t>tividad pertinente</w:t>
      </w:r>
      <w:r w:rsidRPr="00C52C98">
        <w:rPr>
          <w:rFonts w:ascii="Arial" w:hAnsi="Arial" w:cs="Arial"/>
          <w:sz w:val="22"/>
          <w:szCs w:val="22"/>
        </w:rPr>
        <w:t xml:space="preserve"> y la </w:t>
      </w:r>
      <w:r w:rsidR="00CD5E41" w:rsidRPr="00C52C98">
        <w:rPr>
          <w:rFonts w:ascii="Arial" w:hAnsi="Arial" w:cs="Arial"/>
          <w:sz w:val="22"/>
          <w:szCs w:val="22"/>
        </w:rPr>
        <w:t>jurisprudencia.</w:t>
      </w:r>
    </w:p>
    <w:p w14:paraId="02EBCA02" w14:textId="77777777" w:rsidR="00A56526" w:rsidRPr="00C52C98" w:rsidRDefault="00A56526" w:rsidP="00ED4EA3">
      <w:pPr>
        <w:jc w:val="both"/>
        <w:rPr>
          <w:rFonts w:ascii="Arial" w:hAnsi="Arial" w:cs="Arial"/>
          <w:sz w:val="22"/>
          <w:szCs w:val="22"/>
        </w:rPr>
      </w:pPr>
    </w:p>
    <w:p w14:paraId="2AB1510C" w14:textId="77777777" w:rsidR="00A56526" w:rsidRPr="00C52C98" w:rsidRDefault="00A56526" w:rsidP="00ED4EA3">
      <w:pPr>
        <w:jc w:val="both"/>
        <w:rPr>
          <w:rFonts w:ascii="Arial" w:hAnsi="Arial" w:cs="Arial"/>
          <w:sz w:val="22"/>
          <w:szCs w:val="22"/>
        </w:rPr>
      </w:pPr>
      <w:r w:rsidRPr="00C52C98">
        <w:rPr>
          <w:rFonts w:ascii="Arial" w:hAnsi="Arial" w:cs="Arial"/>
          <w:sz w:val="22"/>
          <w:szCs w:val="22"/>
        </w:rPr>
        <w:t>Realizar segui</w:t>
      </w:r>
      <w:r w:rsidR="00CD5E41" w:rsidRPr="00C52C98">
        <w:rPr>
          <w:rFonts w:ascii="Arial" w:hAnsi="Arial" w:cs="Arial"/>
          <w:sz w:val="22"/>
          <w:szCs w:val="22"/>
        </w:rPr>
        <w:t>miento a las modificaciones de L</w:t>
      </w:r>
      <w:r w:rsidRPr="00C52C98">
        <w:rPr>
          <w:rFonts w:ascii="Arial" w:hAnsi="Arial" w:cs="Arial"/>
          <w:sz w:val="22"/>
          <w:szCs w:val="22"/>
        </w:rPr>
        <w:t>ey y la normatividad.</w:t>
      </w:r>
    </w:p>
    <w:p w14:paraId="6F7EF42E" w14:textId="77777777" w:rsidR="00CD5E41" w:rsidRPr="00C52C98" w:rsidRDefault="00CD5E41" w:rsidP="00ED4EA3">
      <w:pPr>
        <w:jc w:val="both"/>
        <w:rPr>
          <w:rFonts w:ascii="Arial" w:hAnsi="Arial" w:cs="Arial"/>
          <w:sz w:val="22"/>
          <w:szCs w:val="22"/>
        </w:rPr>
      </w:pPr>
    </w:p>
    <w:p w14:paraId="746A69BD" w14:textId="77777777" w:rsidR="00A56526" w:rsidRPr="00C52C98" w:rsidRDefault="00A56526" w:rsidP="00ED4EA3">
      <w:pPr>
        <w:jc w:val="both"/>
        <w:rPr>
          <w:rFonts w:ascii="Arial" w:hAnsi="Arial" w:cs="Arial"/>
          <w:sz w:val="22"/>
          <w:szCs w:val="22"/>
        </w:rPr>
      </w:pPr>
      <w:r w:rsidRPr="00C52C98">
        <w:rPr>
          <w:rFonts w:ascii="Arial" w:hAnsi="Arial" w:cs="Arial"/>
          <w:sz w:val="22"/>
          <w:szCs w:val="22"/>
        </w:rPr>
        <w:lastRenderedPageBreak/>
        <w:t>Realizar sala de discusión sobre la consulta</w:t>
      </w:r>
    </w:p>
    <w:p w14:paraId="3167808E" w14:textId="77777777" w:rsidR="00A56526" w:rsidRPr="00C52C98" w:rsidRDefault="00A56526" w:rsidP="00ED4EA3">
      <w:pPr>
        <w:jc w:val="both"/>
        <w:rPr>
          <w:rFonts w:ascii="Arial" w:hAnsi="Arial" w:cs="Arial"/>
          <w:sz w:val="22"/>
          <w:szCs w:val="22"/>
        </w:rPr>
      </w:pPr>
      <w:r w:rsidRPr="00C52C98">
        <w:rPr>
          <w:rFonts w:ascii="Arial" w:hAnsi="Arial" w:cs="Arial"/>
          <w:sz w:val="22"/>
          <w:szCs w:val="22"/>
        </w:rPr>
        <w:t>Resolver  Derechos de petición, Recursos de apelación, actos administrativos y  consultas de carácter legal y normativo</w:t>
      </w:r>
    </w:p>
    <w:p w14:paraId="6ABB9C07" w14:textId="77777777" w:rsidR="00A56526" w:rsidRPr="00C52C98" w:rsidRDefault="00A56526" w:rsidP="00ED4EA3">
      <w:pPr>
        <w:jc w:val="both"/>
        <w:rPr>
          <w:rFonts w:ascii="Arial" w:hAnsi="Arial" w:cs="Arial"/>
          <w:sz w:val="22"/>
          <w:szCs w:val="22"/>
        </w:rPr>
      </w:pPr>
    </w:p>
    <w:p w14:paraId="3A5DAD95" w14:textId="77777777" w:rsidR="00A56526" w:rsidRPr="00C52C98" w:rsidRDefault="00A56526" w:rsidP="00ED4EA3">
      <w:pPr>
        <w:jc w:val="both"/>
        <w:rPr>
          <w:rFonts w:ascii="Arial" w:hAnsi="Arial" w:cs="Arial"/>
          <w:sz w:val="22"/>
          <w:szCs w:val="22"/>
        </w:rPr>
      </w:pPr>
      <w:r w:rsidRPr="00C52C98">
        <w:rPr>
          <w:rFonts w:ascii="Arial" w:hAnsi="Arial" w:cs="Arial"/>
          <w:sz w:val="22"/>
          <w:szCs w:val="22"/>
        </w:rPr>
        <w:t xml:space="preserve">El </w:t>
      </w:r>
      <w:r w:rsidR="00CD5E41" w:rsidRPr="00C52C98">
        <w:rPr>
          <w:rFonts w:ascii="Arial" w:hAnsi="Arial" w:cs="Arial"/>
          <w:sz w:val="22"/>
          <w:szCs w:val="22"/>
        </w:rPr>
        <w:t>J</w:t>
      </w:r>
      <w:r w:rsidRPr="00C52C98">
        <w:rPr>
          <w:rFonts w:ascii="Arial" w:hAnsi="Arial" w:cs="Arial"/>
          <w:sz w:val="22"/>
          <w:szCs w:val="22"/>
        </w:rPr>
        <w:t>efe</w:t>
      </w:r>
      <w:r w:rsidR="00CD5E41" w:rsidRPr="00C52C98">
        <w:rPr>
          <w:rFonts w:ascii="Arial" w:hAnsi="Arial" w:cs="Arial"/>
          <w:sz w:val="22"/>
          <w:szCs w:val="22"/>
        </w:rPr>
        <w:t xml:space="preserve"> de la O</w:t>
      </w:r>
      <w:r w:rsidR="008F6907" w:rsidRPr="00C52C98">
        <w:rPr>
          <w:rFonts w:ascii="Arial" w:hAnsi="Arial" w:cs="Arial"/>
          <w:sz w:val="22"/>
          <w:szCs w:val="22"/>
        </w:rPr>
        <w:t xml:space="preserve">ficina </w:t>
      </w:r>
      <w:r w:rsidR="00CD5E41" w:rsidRPr="00C52C98">
        <w:rPr>
          <w:rFonts w:ascii="Arial" w:hAnsi="Arial" w:cs="Arial"/>
          <w:sz w:val="22"/>
          <w:szCs w:val="22"/>
        </w:rPr>
        <w:t>J</w:t>
      </w:r>
      <w:r w:rsidR="008F6907" w:rsidRPr="00C52C98">
        <w:rPr>
          <w:rFonts w:ascii="Arial" w:hAnsi="Arial" w:cs="Arial"/>
          <w:sz w:val="22"/>
          <w:szCs w:val="22"/>
        </w:rPr>
        <w:t>urídica</w:t>
      </w:r>
      <w:r w:rsidR="00CD5E41" w:rsidRPr="00C52C98">
        <w:rPr>
          <w:rFonts w:ascii="Arial" w:hAnsi="Arial" w:cs="Arial"/>
          <w:sz w:val="22"/>
          <w:szCs w:val="22"/>
        </w:rPr>
        <w:t xml:space="preserve"> y de Contratación r</w:t>
      </w:r>
      <w:r w:rsidR="008F6907" w:rsidRPr="00C52C98">
        <w:rPr>
          <w:rFonts w:ascii="Arial" w:hAnsi="Arial" w:cs="Arial"/>
          <w:sz w:val="22"/>
          <w:szCs w:val="22"/>
        </w:rPr>
        <w:t>ecibe, analiza y verifica</w:t>
      </w:r>
      <w:r w:rsidRPr="00C52C98">
        <w:rPr>
          <w:rFonts w:ascii="Arial" w:hAnsi="Arial" w:cs="Arial"/>
          <w:sz w:val="22"/>
          <w:szCs w:val="22"/>
        </w:rPr>
        <w:t xml:space="preserve"> el concepto emitido</w:t>
      </w:r>
      <w:r w:rsidR="00CD5E41" w:rsidRPr="00C52C98">
        <w:rPr>
          <w:rFonts w:ascii="Arial" w:hAnsi="Arial" w:cs="Arial"/>
          <w:sz w:val="22"/>
          <w:szCs w:val="22"/>
        </w:rPr>
        <w:t>,</w:t>
      </w:r>
      <w:r w:rsidRPr="00C52C98">
        <w:rPr>
          <w:rFonts w:ascii="Arial" w:hAnsi="Arial" w:cs="Arial"/>
          <w:sz w:val="22"/>
          <w:szCs w:val="22"/>
        </w:rPr>
        <w:t xml:space="preserve">  Derechos de petición, Recursos de ape</w:t>
      </w:r>
      <w:r w:rsidR="00AF6C2A" w:rsidRPr="00C52C98">
        <w:rPr>
          <w:rFonts w:ascii="Arial" w:hAnsi="Arial" w:cs="Arial"/>
          <w:sz w:val="22"/>
          <w:szCs w:val="22"/>
        </w:rPr>
        <w:t>lación y actos administrativos.</w:t>
      </w:r>
    </w:p>
    <w:p w14:paraId="36D8FC54" w14:textId="77777777" w:rsidR="004F2198" w:rsidRPr="00C52C98" w:rsidRDefault="004F2198" w:rsidP="00ED4EA3">
      <w:pPr>
        <w:jc w:val="both"/>
        <w:rPr>
          <w:rFonts w:ascii="Arial" w:hAnsi="Arial" w:cs="Arial"/>
          <w:sz w:val="22"/>
          <w:szCs w:val="22"/>
        </w:rPr>
      </w:pPr>
    </w:p>
    <w:p w14:paraId="3D54FC21" w14:textId="77777777" w:rsidR="004F2198" w:rsidRPr="00C52C98" w:rsidRDefault="004F2198" w:rsidP="004F2198">
      <w:pPr>
        <w:jc w:val="both"/>
        <w:rPr>
          <w:rFonts w:ascii="Arial" w:hAnsi="Arial" w:cs="Arial"/>
          <w:sz w:val="22"/>
          <w:szCs w:val="22"/>
        </w:rPr>
      </w:pPr>
      <w:r w:rsidRPr="00C52C98">
        <w:rPr>
          <w:rFonts w:ascii="Arial" w:hAnsi="Arial" w:cs="Arial"/>
          <w:sz w:val="22"/>
          <w:szCs w:val="22"/>
        </w:rPr>
        <w:t xml:space="preserve">El </w:t>
      </w:r>
      <w:r w:rsidR="00CD5E41" w:rsidRPr="00C52C98">
        <w:rPr>
          <w:rFonts w:ascii="Arial" w:hAnsi="Arial" w:cs="Arial"/>
          <w:sz w:val="22"/>
          <w:szCs w:val="22"/>
        </w:rPr>
        <w:t xml:space="preserve">Jefe de la Oficina Jurídica y de Contratación </w:t>
      </w:r>
      <w:r w:rsidRPr="00C52C98">
        <w:rPr>
          <w:rFonts w:ascii="Arial" w:hAnsi="Arial" w:cs="Arial"/>
          <w:sz w:val="22"/>
          <w:szCs w:val="22"/>
        </w:rPr>
        <w:t>recibe concepto  jurídico con visto bueno y descargar en el libro radicador  y  se  envía el  concepto emitido al interesado y archiva copia del concepto</w:t>
      </w:r>
      <w:r w:rsidR="00CD5E41" w:rsidRPr="00C52C98">
        <w:rPr>
          <w:rFonts w:ascii="Arial" w:hAnsi="Arial" w:cs="Arial"/>
          <w:sz w:val="22"/>
          <w:szCs w:val="22"/>
        </w:rPr>
        <w:t>.</w:t>
      </w:r>
    </w:p>
    <w:p w14:paraId="0059611F" w14:textId="77777777" w:rsidR="004F2198" w:rsidRPr="00C52C98" w:rsidRDefault="004F2198" w:rsidP="004F2198">
      <w:pPr>
        <w:jc w:val="both"/>
        <w:rPr>
          <w:rFonts w:ascii="Arial" w:hAnsi="Arial" w:cs="Arial"/>
          <w:sz w:val="22"/>
          <w:szCs w:val="22"/>
        </w:rPr>
      </w:pPr>
    </w:p>
    <w:p w14:paraId="7FEFA1A6" w14:textId="77777777" w:rsidR="004F2198" w:rsidRPr="00C52C98" w:rsidRDefault="00CD5E41" w:rsidP="004F2198">
      <w:pPr>
        <w:jc w:val="both"/>
        <w:rPr>
          <w:rFonts w:ascii="Arial" w:hAnsi="Arial" w:cs="Arial"/>
          <w:sz w:val="22"/>
          <w:szCs w:val="22"/>
        </w:rPr>
      </w:pPr>
      <w:r w:rsidRPr="00C52C98">
        <w:rPr>
          <w:rFonts w:ascii="Arial" w:hAnsi="Arial" w:cs="Arial"/>
          <w:sz w:val="22"/>
          <w:szCs w:val="22"/>
        </w:rPr>
        <w:t xml:space="preserve">El </w:t>
      </w:r>
      <w:r w:rsidR="004F2198" w:rsidRPr="00C52C98">
        <w:rPr>
          <w:rFonts w:ascii="Arial" w:hAnsi="Arial" w:cs="Arial"/>
          <w:sz w:val="22"/>
          <w:szCs w:val="22"/>
        </w:rPr>
        <w:t xml:space="preserve">Interesado recibe  el concepto y/o contestación del derecho de petición, recursos de apelación o revisión </w:t>
      </w:r>
      <w:r w:rsidRPr="00C52C98">
        <w:rPr>
          <w:rFonts w:ascii="Arial" w:hAnsi="Arial" w:cs="Arial"/>
          <w:sz w:val="22"/>
          <w:szCs w:val="22"/>
        </w:rPr>
        <w:t>del acto administrativo y firma</w:t>
      </w:r>
      <w:r w:rsidR="004F2198" w:rsidRPr="00C52C98">
        <w:rPr>
          <w:rFonts w:ascii="Arial" w:hAnsi="Arial" w:cs="Arial"/>
          <w:sz w:val="22"/>
          <w:szCs w:val="22"/>
        </w:rPr>
        <w:t xml:space="preserve"> copia del recibido.</w:t>
      </w:r>
    </w:p>
    <w:p w14:paraId="271950C6" w14:textId="77777777" w:rsidR="004F2198" w:rsidRPr="00C52C98" w:rsidRDefault="004F2198" w:rsidP="004F2198">
      <w:pPr>
        <w:jc w:val="both"/>
        <w:rPr>
          <w:rFonts w:ascii="Arial" w:hAnsi="Arial" w:cs="Arial"/>
          <w:sz w:val="22"/>
          <w:szCs w:val="22"/>
        </w:rPr>
      </w:pPr>
    </w:p>
    <w:p w14:paraId="113C7A59" w14:textId="77777777" w:rsidR="00ED4EA3" w:rsidRPr="00C52C98" w:rsidRDefault="00ED4EA3" w:rsidP="00ED4EA3">
      <w:pPr>
        <w:jc w:val="both"/>
        <w:rPr>
          <w:rFonts w:ascii="Arial" w:hAnsi="Arial" w:cs="Arial"/>
          <w:sz w:val="22"/>
          <w:szCs w:val="22"/>
        </w:rPr>
      </w:pPr>
    </w:p>
    <w:p w14:paraId="582E6792" w14:textId="77777777" w:rsidR="00ED4EA3" w:rsidRPr="00C52C98" w:rsidRDefault="00ED4EA3" w:rsidP="004F2198">
      <w:pPr>
        <w:numPr>
          <w:ilvl w:val="0"/>
          <w:numId w:val="1"/>
        </w:numPr>
        <w:ind w:hanging="1080"/>
        <w:jc w:val="both"/>
        <w:rPr>
          <w:rFonts w:ascii="Arial" w:hAnsi="Arial" w:cs="Arial"/>
          <w:b/>
          <w:sz w:val="22"/>
          <w:szCs w:val="22"/>
        </w:rPr>
      </w:pPr>
      <w:r w:rsidRPr="00C52C98">
        <w:rPr>
          <w:rFonts w:ascii="Arial" w:hAnsi="Arial" w:cs="Arial"/>
          <w:b/>
          <w:sz w:val="22"/>
          <w:szCs w:val="22"/>
        </w:rPr>
        <w:t>ANEXOS Y REGISTROS</w:t>
      </w:r>
    </w:p>
    <w:p w14:paraId="07483192" w14:textId="77777777" w:rsidR="00ED4EA3" w:rsidRPr="00C52C98" w:rsidRDefault="00ED4EA3" w:rsidP="00ED4EA3">
      <w:pPr>
        <w:jc w:val="both"/>
        <w:rPr>
          <w:rFonts w:ascii="Arial" w:hAnsi="Arial" w:cs="Arial"/>
          <w:sz w:val="22"/>
          <w:szCs w:val="22"/>
        </w:rPr>
      </w:pPr>
    </w:p>
    <w:p w14:paraId="77A2663B" w14:textId="77777777" w:rsidR="00ED4EA3" w:rsidRPr="00C52C98" w:rsidRDefault="00ED4EA3" w:rsidP="003E7633">
      <w:pPr>
        <w:jc w:val="both"/>
        <w:rPr>
          <w:rFonts w:ascii="Arial" w:hAnsi="Arial" w:cs="Arial"/>
          <w:sz w:val="22"/>
          <w:szCs w:val="22"/>
        </w:rPr>
      </w:pPr>
      <w:r w:rsidRPr="00C52C98">
        <w:rPr>
          <w:rFonts w:ascii="Arial" w:hAnsi="Arial" w:cs="Arial"/>
          <w:sz w:val="22"/>
          <w:szCs w:val="22"/>
        </w:rPr>
        <w:t>Libro radicador de correspondencia.</w:t>
      </w:r>
    </w:p>
    <w:p w14:paraId="2C38EE7B" w14:textId="77777777" w:rsidR="00511D1C" w:rsidRPr="00C52C98" w:rsidRDefault="00511D1C" w:rsidP="003E7633">
      <w:pPr>
        <w:jc w:val="both"/>
        <w:rPr>
          <w:rFonts w:ascii="Arial" w:hAnsi="Arial" w:cs="Arial"/>
          <w:sz w:val="22"/>
          <w:szCs w:val="22"/>
        </w:rPr>
      </w:pPr>
    </w:p>
    <w:p w14:paraId="1F21A0B4" w14:textId="77777777" w:rsidR="00ED4EA3" w:rsidRPr="00C52C98" w:rsidRDefault="00ED4EA3" w:rsidP="003E7633">
      <w:pPr>
        <w:jc w:val="both"/>
        <w:rPr>
          <w:rFonts w:ascii="Arial" w:hAnsi="Arial" w:cs="Arial"/>
          <w:sz w:val="22"/>
          <w:szCs w:val="22"/>
        </w:rPr>
      </w:pPr>
      <w:r w:rsidRPr="00C52C98">
        <w:rPr>
          <w:rFonts w:ascii="Arial" w:hAnsi="Arial" w:cs="Arial"/>
          <w:sz w:val="22"/>
          <w:szCs w:val="22"/>
        </w:rPr>
        <w:t>Acta de reparto.</w:t>
      </w:r>
    </w:p>
    <w:p w14:paraId="681EDFD2" w14:textId="77777777" w:rsidR="00ED4EA3" w:rsidRPr="00C52C98" w:rsidRDefault="00ED4EA3" w:rsidP="00ED4EA3">
      <w:pPr>
        <w:jc w:val="both"/>
        <w:rPr>
          <w:rFonts w:ascii="Arial" w:hAnsi="Arial" w:cs="Arial"/>
          <w:sz w:val="22"/>
          <w:szCs w:val="22"/>
        </w:rPr>
      </w:pPr>
    </w:p>
    <w:p w14:paraId="037D719B" w14:textId="77777777" w:rsidR="004F2198" w:rsidRPr="00C52C98" w:rsidRDefault="004F2198" w:rsidP="004F2198">
      <w:pPr>
        <w:rPr>
          <w:rFonts w:ascii="Arial" w:hAnsi="Arial" w:cs="Arial"/>
          <w:b/>
          <w:sz w:val="22"/>
          <w:szCs w:val="22"/>
        </w:rPr>
      </w:pPr>
    </w:p>
    <w:p w14:paraId="7E7BF383" w14:textId="77777777" w:rsidR="004F2198" w:rsidRPr="00C52C98" w:rsidRDefault="004F2198" w:rsidP="004F2198">
      <w:pPr>
        <w:numPr>
          <w:ilvl w:val="0"/>
          <w:numId w:val="1"/>
        </w:numPr>
        <w:ind w:hanging="1080"/>
        <w:jc w:val="both"/>
        <w:rPr>
          <w:rFonts w:ascii="Arial" w:hAnsi="Arial" w:cs="Arial"/>
          <w:sz w:val="22"/>
          <w:szCs w:val="22"/>
        </w:rPr>
      </w:pPr>
      <w:r w:rsidRPr="00C52C98">
        <w:rPr>
          <w:rFonts w:ascii="Arial" w:hAnsi="Arial" w:cs="Arial"/>
          <w:b/>
          <w:sz w:val="22"/>
          <w:szCs w:val="22"/>
        </w:rPr>
        <w:t>CONTROL DE CAMBIOS</w:t>
      </w:r>
    </w:p>
    <w:p w14:paraId="7439EF3C" w14:textId="77777777" w:rsidR="004F2198" w:rsidRPr="00C52C98" w:rsidRDefault="004F2198" w:rsidP="004F2198">
      <w:pPr>
        <w:ind w:left="1080"/>
        <w:jc w:val="both"/>
        <w:rPr>
          <w:rFonts w:ascii="Arial" w:hAnsi="Arial" w:cs="Arial"/>
          <w:sz w:val="22"/>
          <w:szCs w:val="22"/>
        </w:rPr>
      </w:pPr>
    </w:p>
    <w:tbl>
      <w:tblPr>
        <w:tblW w:w="889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29"/>
        <w:gridCol w:w="1131"/>
        <w:gridCol w:w="1835"/>
      </w:tblGrid>
      <w:tr w:rsidR="000A63F8" w:rsidRPr="00C52C98" w14:paraId="02C2FD21" w14:textId="77777777" w:rsidTr="000A63F8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9BBA5E" w14:textId="77777777" w:rsidR="000A63F8" w:rsidRPr="00C52C98" w:rsidRDefault="000A63F8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C98">
              <w:rPr>
                <w:rFonts w:ascii="Arial" w:hAnsi="Arial" w:cs="Arial"/>
                <w:b/>
                <w:sz w:val="22"/>
                <w:szCs w:val="22"/>
              </w:rPr>
              <w:t>DESCRIPCION DE CAMBIOS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49A5CF" w14:textId="77777777" w:rsidR="000A63F8" w:rsidRPr="00C52C98" w:rsidRDefault="000A63F8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C98">
              <w:rPr>
                <w:rFonts w:ascii="Arial" w:hAnsi="Arial" w:cs="Arial"/>
                <w:b/>
                <w:sz w:val="22"/>
                <w:szCs w:val="22"/>
              </w:rPr>
              <w:t>VERSIÓN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6A9AD7" w14:textId="77777777" w:rsidR="000A63F8" w:rsidRPr="00C52C98" w:rsidRDefault="000A63F8">
            <w:pPr>
              <w:pStyle w:val="Sinespaciado"/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C98">
              <w:rPr>
                <w:rFonts w:ascii="Arial" w:hAnsi="Arial" w:cs="Arial"/>
                <w:b/>
                <w:sz w:val="22"/>
                <w:szCs w:val="22"/>
              </w:rPr>
              <w:t>FECHA</w:t>
            </w:r>
          </w:p>
        </w:tc>
      </w:tr>
      <w:tr w:rsidR="000A63F8" w:rsidRPr="00C52C98" w14:paraId="27A6CEFD" w14:textId="77777777" w:rsidTr="000A63F8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75985C" w14:textId="77777777" w:rsidR="000A63F8" w:rsidRPr="00C52C98" w:rsidRDefault="000A63F8">
            <w:pPr>
              <w:pStyle w:val="Sinespaciado"/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C52C98">
              <w:rPr>
                <w:rFonts w:ascii="Arial" w:hAnsi="Arial" w:cs="Arial"/>
                <w:b/>
                <w:sz w:val="22"/>
                <w:szCs w:val="22"/>
              </w:rPr>
              <w:t>Primera emisión: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2ABD5" w14:textId="77777777" w:rsidR="000A63F8" w:rsidRPr="00C52C98" w:rsidRDefault="000A63F8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C98">
              <w:rPr>
                <w:rFonts w:ascii="Arial" w:hAnsi="Arial" w:cs="Arial"/>
                <w:sz w:val="22"/>
                <w:szCs w:val="22"/>
              </w:rPr>
              <w:t>1.0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6F3E1" w14:textId="77777777" w:rsidR="000A63F8" w:rsidRPr="00C52C98" w:rsidRDefault="002B2C66" w:rsidP="002B2C66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C98">
              <w:rPr>
                <w:rFonts w:ascii="Arial" w:hAnsi="Arial" w:cs="Arial"/>
                <w:sz w:val="22"/>
                <w:szCs w:val="22"/>
              </w:rPr>
              <w:t>26-07-</w:t>
            </w:r>
            <w:r w:rsidR="000A63F8" w:rsidRPr="00C52C98">
              <w:rPr>
                <w:rFonts w:ascii="Arial" w:hAnsi="Arial" w:cs="Arial"/>
                <w:sz w:val="22"/>
                <w:szCs w:val="22"/>
              </w:rPr>
              <w:t>2013</w:t>
            </w:r>
          </w:p>
        </w:tc>
      </w:tr>
      <w:tr w:rsidR="000A63F8" w:rsidRPr="00C52C98" w14:paraId="059A5AEF" w14:textId="77777777" w:rsidTr="000A63F8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F87FE" w14:textId="77777777" w:rsidR="000A63F8" w:rsidRPr="00C52C98" w:rsidRDefault="000A63F8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52C98">
              <w:rPr>
                <w:rFonts w:ascii="Arial" w:hAnsi="Arial" w:cs="Arial"/>
                <w:b/>
                <w:sz w:val="22"/>
                <w:szCs w:val="22"/>
              </w:rPr>
              <w:t>Segunda emisión:</w:t>
            </w:r>
            <w:r w:rsidRPr="00C52C98">
              <w:rPr>
                <w:rFonts w:ascii="Arial" w:hAnsi="Arial" w:cs="Arial"/>
                <w:sz w:val="22"/>
                <w:szCs w:val="22"/>
              </w:rPr>
              <w:t xml:space="preserve"> Actualización</w:t>
            </w:r>
          </w:p>
          <w:p w14:paraId="7CF0EB12" w14:textId="77777777" w:rsidR="000A63F8" w:rsidRPr="00C52C98" w:rsidRDefault="000A63F8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52C98">
              <w:rPr>
                <w:rFonts w:ascii="Arial" w:hAnsi="Arial" w:cs="Arial"/>
                <w:sz w:val="22"/>
                <w:szCs w:val="22"/>
              </w:rPr>
              <w:t>Encabezado: actualización de logo de la Entidad y cambio en la versión.</w:t>
            </w:r>
          </w:p>
          <w:p w14:paraId="4176FC89" w14:textId="77777777" w:rsidR="000A63F8" w:rsidRPr="00C52C98" w:rsidRDefault="000A63F8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52C98">
              <w:rPr>
                <w:rFonts w:ascii="Arial" w:hAnsi="Arial" w:cs="Arial"/>
                <w:b/>
                <w:sz w:val="22"/>
                <w:szCs w:val="22"/>
              </w:rPr>
              <w:t>Pie de página:</w:t>
            </w:r>
            <w:r w:rsidRPr="00C52C98">
              <w:rPr>
                <w:rFonts w:ascii="Arial" w:hAnsi="Arial" w:cs="Arial"/>
                <w:sz w:val="22"/>
                <w:szCs w:val="22"/>
              </w:rPr>
              <w:t xml:space="preserve"> inclusión de los sellos de calidad (ISO 9001-2008, NTC GP 1000-2009) y actualización de la información institucional. 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2FC4C" w14:textId="77777777" w:rsidR="000A63F8" w:rsidRPr="00C52C98" w:rsidRDefault="000A63F8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C98">
              <w:rPr>
                <w:rFonts w:ascii="Arial" w:hAnsi="Arial" w:cs="Arial"/>
                <w:sz w:val="22"/>
                <w:szCs w:val="22"/>
              </w:rPr>
              <w:t>2.0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5B1FF" w14:textId="77777777" w:rsidR="000A63F8" w:rsidRPr="00C52C98" w:rsidRDefault="002B2C66" w:rsidP="002B2C66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C98">
              <w:rPr>
                <w:rFonts w:ascii="Arial" w:hAnsi="Arial" w:cs="Arial"/>
                <w:sz w:val="22"/>
                <w:szCs w:val="22"/>
              </w:rPr>
              <w:t>22-08-</w:t>
            </w:r>
            <w:r w:rsidR="000A63F8" w:rsidRPr="00C52C98">
              <w:rPr>
                <w:rFonts w:ascii="Arial" w:hAnsi="Arial" w:cs="Arial"/>
                <w:sz w:val="22"/>
                <w:szCs w:val="22"/>
              </w:rPr>
              <w:t>2014</w:t>
            </w:r>
          </w:p>
        </w:tc>
      </w:tr>
      <w:tr w:rsidR="000A63F8" w:rsidRPr="00C52C98" w14:paraId="49DA1AC1" w14:textId="77777777" w:rsidTr="000A63F8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9F2765" w14:textId="77777777" w:rsidR="000A63F8" w:rsidRPr="00C52C98" w:rsidRDefault="000A63F8">
            <w:pPr>
              <w:pStyle w:val="Sinespaciado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C52C98">
              <w:rPr>
                <w:rFonts w:ascii="Arial" w:hAnsi="Arial" w:cs="Arial"/>
                <w:b/>
                <w:sz w:val="22"/>
                <w:szCs w:val="22"/>
              </w:rPr>
              <w:t>Tercera emisión:</w:t>
            </w:r>
            <w:r w:rsidRPr="00C52C98">
              <w:rPr>
                <w:rFonts w:ascii="Arial" w:hAnsi="Arial" w:cs="Arial"/>
                <w:sz w:val="22"/>
                <w:szCs w:val="22"/>
              </w:rPr>
              <w:t xml:space="preserve"> Actualización sellos de calidad, proceso de re-certificación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6F362" w14:textId="77777777" w:rsidR="000A63F8" w:rsidRPr="00C52C98" w:rsidRDefault="000A63F8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C98">
              <w:rPr>
                <w:rFonts w:ascii="Arial" w:hAnsi="Arial" w:cs="Arial"/>
                <w:sz w:val="22"/>
                <w:szCs w:val="22"/>
              </w:rPr>
              <w:t>3.0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3B816" w14:textId="77777777" w:rsidR="000A63F8" w:rsidRPr="00C52C98" w:rsidRDefault="002B2C66" w:rsidP="002B2C66">
            <w:pPr>
              <w:pStyle w:val="Sinespaciado"/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C98">
              <w:rPr>
                <w:rFonts w:ascii="Arial" w:hAnsi="Arial" w:cs="Arial"/>
                <w:sz w:val="22"/>
                <w:szCs w:val="22"/>
              </w:rPr>
              <w:t>04-10-</w:t>
            </w:r>
            <w:r w:rsidR="000A63F8" w:rsidRPr="00C52C98">
              <w:rPr>
                <w:rFonts w:ascii="Arial" w:hAnsi="Arial" w:cs="Arial"/>
                <w:sz w:val="22"/>
                <w:szCs w:val="22"/>
              </w:rPr>
              <w:t>2017</w:t>
            </w:r>
          </w:p>
        </w:tc>
      </w:tr>
      <w:tr w:rsidR="002B2C66" w:rsidRPr="00C52C98" w14:paraId="3C11F906" w14:textId="77777777" w:rsidTr="00F119B8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13421" w14:textId="1203FC7C" w:rsidR="002B2C66" w:rsidRPr="00C52C98" w:rsidRDefault="002B2C66" w:rsidP="002B2C66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C52C98">
              <w:rPr>
                <w:rFonts w:ascii="Arial" w:hAnsi="Arial" w:cs="Arial"/>
                <w:b/>
                <w:sz w:val="22"/>
                <w:szCs w:val="22"/>
              </w:rPr>
              <w:t xml:space="preserve">Quinta emisión: </w:t>
            </w:r>
            <w:r w:rsidRPr="00C52C98">
              <w:rPr>
                <w:rFonts w:ascii="Arial" w:hAnsi="Arial" w:cs="Arial"/>
                <w:sz w:val="22"/>
                <w:szCs w:val="22"/>
              </w:rPr>
              <w:t xml:space="preserve">Actualización de sello proceso de certificación, inclusión </w:t>
            </w:r>
            <w:r w:rsidR="00C52C98">
              <w:rPr>
                <w:rFonts w:ascii="Arial" w:hAnsi="Arial" w:cs="Arial"/>
                <w:sz w:val="22"/>
                <w:szCs w:val="22"/>
              </w:rPr>
              <w:t>NIT</w:t>
            </w:r>
            <w:r w:rsidRPr="00C52C98">
              <w:rPr>
                <w:rFonts w:ascii="Arial" w:hAnsi="Arial" w:cs="Arial"/>
                <w:sz w:val="22"/>
                <w:szCs w:val="22"/>
              </w:rPr>
              <w:t xml:space="preserve"> de la empresa, inclusión pie de página, numero de paginas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9C3E9" w14:textId="77777777" w:rsidR="002B2C66" w:rsidRPr="00C52C98" w:rsidRDefault="002B2C66" w:rsidP="002B2C66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C98">
              <w:rPr>
                <w:rFonts w:ascii="Arial" w:hAnsi="Arial" w:cs="Arial"/>
                <w:sz w:val="22"/>
                <w:szCs w:val="22"/>
              </w:rPr>
              <w:t>5.0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D8707" w14:textId="77777777" w:rsidR="002B2C66" w:rsidRPr="00C52C98" w:rsidRDefault="002B2C66" w:rsidP="002B2C66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C98">
              <w:rPr>
                <w:rFonts w:ascii="Arial" w:hAnsi="Arial" w:cs="Arial"/>
                <w:sz w:val="22"/>
                <w:szCs w:val="22"/>
              </w:rPr>
              <w:t>19-07-2019</w:t>
            </w:r>
          </w:p>
        </w:tc>
      </w:tr>
      <w:tr w:rsidR="00793CD5" w:rsidRPr="00C52C98" w14:paraId="146E9D59" w14:textId="77777777" w:rsidTr="00F119B8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B4116" w14:textId="77777777" w:rsidR="00793CD5" w:rsidRPr="00C52C98" w:rsidRDefault="00793CD5" w:rsidP="00793CD5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C52C98">
              <w:rPr>
                <w:rFonts w:ascii="Arial" w:hAnsi="Arial" w:cs="Arial"/>
                <w:b/>
                <w:sz w:val="22"/>
                <w:szCs w:val="22"/>
              </w:rPr>
              <w:t xml:space="preserve">Sexta emisión: </w:t>
            </w:r>
            <w:r w:rsidRPr="00C52C98">
              <w:rPr>
                <w:rFonts w:ascii="Arial" w:hAnsi="Arial" w:cs="Arial"/>
                <w:sz w:val="22"/>
                <w:szCs w:val="22"/>
              </w:rPr>
              <w:t>Actualización e inclusión de los sellos de certificación de calidad.</w:t>
            </w:r>
            <w:r w:rsidRPr="00C52C98">
              <w:rPr>
                <w:rFonts w:ascii="Arial" w:hAnsi="Arial" w:cs="Arial"/>
                <w:sz w:val="22"/>
                <w:szCs w:val="22"/>
              </w:rPr>
              <w:tab/>
            </w:r>
            <w:r w:rsidRPr="00C52C98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C9DAB" w14:textId="77777777" w:rsidR="00793CD5" w:rsidRPr="00C52C98" w:rsidRDefault="00793CD5" w:rsidP="002B2C66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C98">
              <w:rPr>
                <w:rFonts w:ascii="Arial" w:hAnsi="Arial" w:cs="Arial"/>
                <w:sz w:val="22"/>
                <w:szCs w:val="22"/>
              </w:rPr>
              <w:t>6.0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97732" w14:textId="77777777" w:rsidR="00793CD5" w:rsidRPr="00C52C98" w:rsidRDefault="00793CD5" w:rsidP="002B2C66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C98">
              <w:rPr>
                <w:rFonts w:ascii="Arial" w:hAnsi="Arial" w:cs="Arial"/>
                <w:sz w:val="22"/>
                <w:szCs w:val="22"/>
              </w:rPr>
              <w:t>13-09-2022</w:t>
            </w:r>
          </w:p>
        </w:tc>
      </w:tr>
      <w:tr w:rsidR="00C52C98" w:rsidRPr="00C52C98" w14:paraId="47DBBDE0" w14:textId="77777777" w:rsidTr="00C17B3E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9FDFA" w14:textId="4CE3F3AD" w:rsidR="00C52C98" w:rsidRPr="00C52C98" w:rsidRDefault="00C52C98" w:rsidP="00C52C98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 w:rsidRPr="00C52C98">
              <w:rPr>
                <w:rFonts w:ascii="Arial" w:hAnsi="Arial" w:cs="Arial"/>
                <w:b/>
                <w:sz w:val="22"/>
                <w:szCs w:val="22"/>
              </w:rPr>
              <w:t xml:space="preserve">Séptima emisión: </w:t>
            </w:r>
            <w:r w:rsidRPr="00C52C98">
              <w:rPr>
                <w:rFonts w:ascii="Arial" w:hAnsi="Arial" w:cs="Arial"/>
                <w:bCs/>
                <w:sz w:val="22"/>
                <w:szCs w:val="22"/>
              </w:rPr>
              <w:t>Cambio de Logo Institucional de la Entidad</w:t>
            </w:r>
            <w:r w:rsidRPr="00C52C98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154DC" w14:textId="60080598" w:rsidR="00C52C98" w:rsidRPr="00C52C98" w:rsidRDefault="00C52C98" w:rsidP="00C52C98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C98">
              <w:rPr>
                <w:rFonts w:ascii="Arial" w:hAnsi="Arial" w:cs="Arial"/>
                <w:sz w:val="22"/>
                <w:szCs w:val="22"/>
              </w:rPr>
              <w:t>7.0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14B1F" w14:textId="2ECB7894" w:rsidR="00C52C98" w:rsidRPr="00C52C98" w:rsidRDefault="00C52C98" w:rsidP="00C52C98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C98">
              <w:rPr>
                <w:rFonts w:ascii="Arial" w:hAnsi="Arial" w:cs="Arial"/>
                <w:sz w:val="22"/>
                <w:szCs w:val="22"/>
              </w:rPr>
              <w:t>30-09-2025</w:t>
            </w:r>
          </w:p>
        </w:tc>
      </w:tr>
      <w:tr w:rsidR="00D82CA3" w:rsidRPr="00C52C98" w14:paraId="3A6B84A4" w14:textId="77777777" w:rsidTr="00C17B3E">
        <w:trPr>
          <w:trHeight w:val="248"/>
          <w:jc w:val="center"/>
        </w:trPr>
        <w:tc>
          <w:tcPr>
            <w:tcW w:w="5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0F2284" w14:textId="6E74EAC6" w:rsidR="00D82CA3" w:rsidRPr="00C52C98" w:rsidRDefault="00D82CA3" w:rsidP="00D82CA3">
            <w:pPr>
              <w:pStyle w:val="Sinespaciado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Octava</w:t>
            </w:r>
            <w:r w:rsidRPr="00C52C98">
              <w:rPr>
                <w:rFonts w:ascii="Arial" w:hAnsi="Arial" w:cs="Arial"/>
                <w:b/>
                <w:sz w:val="22"/>
                <w:szCs w:val="22"/>
              </w:rPr>
              <w:t xml:space="preserve"> emisión: </w:t>
            </w:r>
            <w:r>
              <w:rPr>
                <w:rFonts w:ascii="Arial" w:hAnsi="Arial" w:cs="Arial"/>
                <w:bCs/>
                <w:sz w:val="22"/>
                <w:szCs w:val="22"/>
              </w:rPr>
              <w:t>Eliminación</w:t>
            </w:r>
            <w:r w:rsidRPr="00C52C98">
              <w:rPr>
                <w:rFonts w:ascii="Arial" w:hAnsi="Arial" w:cs="Arial"/>
                <w:bCs/>
                <w:sz w:val="22"/>
                <w:szCs w:val="22"/>
              </w:rPr>
              <w:t xml:space="preserve"> de Logo </w:t>
            </w:r>
            <w:r>
              <w:rPr>
                <w:rFonts w:ascii="Arial" w:hAnsi="Arial" w:cs="Arial"/>
                <w:bCs/>
                <w:sz w:val="22"/>
                <w:szCs w:val="22"/>
              </w:rPr>
              <w:t>de calidad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C0262" w14:textId="6F2F6587" w:rsidR="00D82CA3" w:rsidRPr="00C52C98" w:rsidRDefault="00D82CA3" w:rsidP="00D82CA3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  <w:r w:rsidRPr="00C52C98">
              <w:rPr>
                <w:rFonts w:ascii="Arial" w:hAnsi="Arial" w:cs="Arial"/>
                <w:sz w:val="22"/>
                <w:szCs w:val="22"/>
              </w:rPr>
              <w:t>.0</w:t>
            </w:r>
          </w:p>
        </w:tc>
        <w:tc>
          <w:tcPr>
            <w:tcW w:w="1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4610A" w14:textId="477DE51C" w:rsidR="00D82CA3" w:rsidRPr="00C52C98" w:rsidRDefault="00D82CA3" w:rsidP="00D82CA3">
            <w:pPr>
              <w:pStyle w:val="Sinespaciad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Pr="00C52C98">
              <w:rPr>
                <w:rFonts w:ascii="Arial" w:hAnsi="Arial" w:cs="Arial"/>
                <w:sz w:val="22"/>
                <w:szCs w:val="22"/>
              </w:rPr>
              <w:t>-0</w:t>
            </w:r>
            <w:r>
              <w:rPr>
                <w:rFonts w:ascii="Arial" w:hAnsi="Arial" w:cs="Arial"/>
                <w:sz w:val="22"/>
                <w:szCs w:val="22"/>
              </w:rPr>
              <w:t>7</w:t>
            </w:r>
            <w:r w:rsidRPr="00C52C98">
              <w:rPr>
                <w:rFonts w:ascii="Arial" w:hAnsi="Arial" w:cs="Arial"/>
                <w:sz w:val="22"/>
                <w:szCs w:val="22"/>
              </w:rPr>
              <w:t>-202</w:t>
            </w: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</w:tr>
    </w:tbl>
    <w:p w14:paraId="72970D2F" w14:textId="77777777" w:rsidR="00DA0F8E" w:rsidRPr="006122E6" w:rsidRDefault="00DA0F8E" w:rsidP="003E7633">
      <w:pPr>
        <w:jc w:val="both"/>
        <w:rPr>
          <w:rFonts w:ascii="Arial" w:hAnsi="Arial" w:cs="Arial"/>
          <w:sz w:val="22"/>
          <w:szCs w:val="22"/>
        </w:rPr>
      </w:pPr>
    </w:p>
    <w:sectPr w:rsidR="00DA0F8E" w:rsidRPr="006122E6" w:rsidSect="004C34F1">
      <w:headerReference w:type="default" r:id="rId8"/>
      <w:footerReference w:type="default" r:id="rId9"/>
      <w:pgSz w:w="12242" w:h="15842" w:code="1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FE252" w14:textId="77777777" w:rsidR="004F260A" w:rsidRPr="00C52C98" w:rsidRDefault="004F260A">
      <w:r w:rsidRPr="00C52C98">
        <w:separator/>
      </w:r>
    </w:p>
  </w:endnote>
  <w:endnote w:type="continuationSeparator" w:id="0">
    <w:p w14:paraId="63FC035D" w14:textId="77777777" w:rsidR="004F260A" w:rsidRPr="00C52C98" w:rsidRDefault="004F260A">
      <w:r w:rsidRPr="00C52C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7D9CB" w14:textId="77777777" w:rsidR="002B2C66" w:rsidRPr="00C52C98" w:rsidRDefault="002B2C66" w:rsidP="002B2C66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eastAsia="en-US"/>
      </w:rPr>
    </w:pPr>
    <w:r w:rsidRPr="00C52C98">
      <w:rPr>
        <w:rFonts w:ascii="Arial" w:eastAsia="Calibri" w:hAnsi="Arial" w:cs="Arial"/>
        <w:sz w:val="16"/>
        <w:szCs w:val="16"/>
        <w:lang w:eastAsia="en-US"/>
      </w:rPr>
      <w:tab/>
      <w:t>Calle 21 No. 1C -17</w:t>
    </w:r>
    <w:r w:rsidRPr="00C52C98">
      <w:rPr>
        <w:rFonts w:ascii="Arial" w:eastAsia="Calibri" w:hAnsi="Arial" w:cs="Arial"/>
        <w:sz w:val="16"/>
        <w:szCs w:val="16"/>
        <w:lang w:eastAsia="en-US"/>
      </w:rPr>
      <w:tab/>
    </w:r>
  </w:p>
  <w:p w14:paraId="7C7B1A95" w14:textId="77777777" w:rsidR="002B2C66" w:rsidRPr="00C52C98" w:rsidRDefault="002B2C66" w:rsidP="002B2C66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eastAsia="en-US"/>
      </w:rPr>
    </w:pPr>
    <w:r w:rsidRPr="00C52C98">
      <w:rPr>
        <w:rFonts w:ascii="Arial" w:eastAsia="Calibri" w:hAnsi="Arial" w:cs="Arial"/>
        <w:sz w:val="16"/>
        <w:szCs w:val="16"/>
        <w:lang w:eastAsia="en-US"/>
      </w:rPr>
      <w:t xml:space="preserve">Teléfonos 8 75 31 81 – 8 75 23 21  fax: Ext. 124     </w:t>
    </w:r>
  </w:p>
  <w:p w14:paraId="19B7BE2B" w14:textId="77777777" w:rsidR="002B2C66" w:rsidRPr="00C52C98" w:rsidRDefault="002B2C66" w:rsidP="002B2C66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eastAsia="en-US"/>
      </w:rPr>
    </w:pPr>
    <w:hyperlink r:id="rId1" w:history="1">
      <w:r w:rsidRPr="00C52C98">
        <w:rPr>
          <w:rFonts w:ascii="Arial" w:eastAsia="Calibri" w:hAnsi="Arial" w:cs="Arial"/>
          <w:color w:val="0000FF"/>
          <w:sz w:val="16"/>
          <w:szCs w:val="16"/>
          <w:u w:val="single"/>
          <w:lang w:eastAsia="en-US"/>
        </w:rPr>
        <w:t>www.aguasdelhuila.gov.co</w:t>
      </w:r>
    </w:hyperlink>
  </w:p>
  <w:p w14:paraId="39072ACC" w14:textId="77777777" w:rsidR="002B2C66" w:rsidRPr="00C52C98" w:rsidRDefault="002B2C66" w:rsidP="002B2C66">
    <w:pPr>
      <w:tabs>
        <w:tab w:val="center" w:pos="4419"/>
        <w:tab w:val="right" w:pos="8838"/>
      </w:tabs>
      <w:jc w:val="center"/>
      <w:rPr>
        <w:rFonts w:ascii="Arial" w:hAnsi="Arial" w:cs="Arial"/>
        <w:sz w:val="16"/>
        <w:szCs w:val="16"/>
      </w:rPr>
    </w:pPr>
    <w:r w:rsidRPr="00C52C98">
      <w:rPr>
        <w:rFonts w:ascii="Arial" w:eastAsia="Calibri" w:hAnsi="Arial" w:cs="Arial"/>
        <w:sz w:val="16"/>
        <w:szCs w:val="16"/>
        <w:lang w:eastAsia="en-US"/>
      </w:rPr>
      <w:t>Neiva – Huila (Colombia).</w:t>
    </w:r>
  </w:p>
  <w:p w14:paraId="6301B045" w14:textId="77777777" w:rsidR="002B2C66" w:rsidRPr="00C52C98" w:rsidRDefault="002B2C66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C52C98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C52C98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C52C98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C52C98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C52C98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793CD5" w:rsidRPr="00C52C98">
      <w:rPr>
        <w:rFonts w:ascii="Arial" w:hAnsi="Arial" w:cs="Arial"/>
        <w:color w:val="000000" w:themeColor="text1"/>
        <w:sz w:val="14"/>
        <w:szCs w:val="14"/>
      </w:rPr>
      <w:t>2</w:t>
    </w:r>
    <w:r w:rsidRPr="00C52C98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C52C98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C52C98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C52C98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C52C98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793CD5" w:rsidRPr="00C52C98">
      <w:rPr>
        <w:rFonts w:ascii="Arial" w:hAnsi="Arial" w:cs="Arial"/>
        <w:color w:val="000000" w:themeColor="text1"/>
        <w:sz w:val="14"/>
        <w:szCs w:val="14"/>
      </w:rPr>
      <w:t>2</w:t>
    </w:r>
    <w:r w:rsidRPr="00C52C98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52D430F0" w14:textId="77777777" w:rsidR="00A9109F" w:rsidRPr="00C52C98" w:rsidRDefault="00A9109F" w:rsidP="00A9109F">
    <w:pPr>
      <w:tabs>
        <w:tab w:val="center" w:pos="4419"/>
        <w:tab w:val="right" w:pos="8838"/>
      </w:tabs>
      <w:rPr>
        <w:rFonts w:ascii="Arial" w:eastAsia="Calibri" w:hAnsi="Arial" w:cs="Arial"/>
        <w:b/>
        <w:i/>
        <w:sz w:val="15"/>
        <w:szCs w:val="15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47473" w14:textId="77777777" w:rsidR="004F260A" w:rsidRPr="00C52C98" w:rsidRDefault="004F260A">
      <w:r w:rsidRPr="00C52C98">
        <w:separator/>
      </w:r>
    </w:p>
  </w:footnote>
  <w:footnote w:type="continuationSeparator" w:id="0">
    <w:p w14:paraId="0558CE75" w14:textId="77777777" w:rsidR="004F260A" w:rsidRPr="00C52C98" w:rsidRDefault="004F260A">
      <w:r w:rsidRPr="00C52C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8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11"/>
      <w:gridCol w:w="7189"/>
    </w:tblGrid>
    <w:tr w:rsidR="000C5C40" w:rsidRPr="00C52C98" w14:paraId="6F66427B" w14:textId="77777777" w:rsidTr="000C5C40">
      <w:trPr>
        <w:trHeight w:val="699"/>
        <w:jc w:val="center"/>
      </w:trPr>
      <w:tc>
        <w:tcPr>
          <w:tcW w:w="1611" w:type="dxa"/>
          <w:vMerge w:val="restart"/>
        </w:tcPr>
        <w:p w14:paraId="03AE5115" w14:textId="171B2847" w:rsidR="000C5C40" w:rsidRPr="00C52C98" w:rsidRDefault="000C5C40" w:rsidP="00C52C98">
          <w:pPr>
            <w:pStyle w:val="Encabezado"/>
            <w:tabs>
              <w:tab w:val="center" w:pos="4419"/>
              <w:tab w:val="right" w:pos="8838"/>
            </w:tabs>
            <w:jc w:val="center"/>
          </w:pPr>
          <w:r w:rsidRPr="00C52C98">
            <w:rPr>
              <w:noProof/>
            </w:rPr>
            <w:drawing>
              <wp:inline distT="0" distB="0" distL="0" distR="0" wp14:anchorId="07E4D8AE" wp14:editId="5792667A">
                <wp:extent cx="784225" cy="746074"/>
                <wp:effectExtent l="0" t="0" r="0" b="0"/>
                <wp:docPr id="857257709" name="Imagen 2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57257709" name="Imagen 2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8020" cy="749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89" w:type="dxa"/>
          <w:vAlign w:val="center"/>
        </w:tcPr>
        <w:p w14:paraId="5EF2EC4B" w14:textId="77777777" w:rsidR="000C5C40" w:rsidRPr="00C52C98" w:rsidRDefault="000C5C40" w:rsidP="002B2C66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C52C98">
            <w:rPr>
              <w:rFonts w:ascii="Arial Rounded MT Bold" w:hAnsi="Arial Rounded MT Bold"/>
              <w:sz w:val="22"/>
              <w:szCs w:val="22"/>
            </w:rPr>
            <w:t>AGUAS DEL HUILA S.A. E.S.P.</w:t>
          </w:r>
        </w:p>
        <w:p w14:paraId="2ED8B3EA" w14:textId="285FE5BE" w:rsidR="000C5C40" w:rsidRPr="00C52C98" w:rsidRDefault="000C5C40" w:rsidP="002B2C66">
          <w:pPr>
            <w:pStyle w:val="Encabezado"/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</w:rPr>
          </w:pPr>
          <w:r w:rsidRPr="00C52C98">
            <w:rPr>
              <w:rFonts w:ascii="Arial Rounded MT Bold" w:hAnsi="Arial Rounded MT Bold"/>
              <w:sz w:val="20"/>
              <w:szCs w:val="20"/>
            </w:rPr>
            <w:t>NIT.  800.100.553-2</w:t>
          </w:r>
        </w:p>
      </w:tc>
    </w:tr>
    <w:tr w:rsidR="000C5C40" w:rsidRPr="00C52C98" w14:paraId="3190513A" w14:textId="77777777" w:rsidTr="000C5C40">
      <w:trPr>
        <w:trHeight w:val="708"/>
        <w:jc w:val="center"/>
      </w:trPr>
      <w:tc>
        <w:tcPr>
          <w:tcW w:w="1611" w:type="dxa"/>
          <w:vMerge/>
          <w:tcBorders>
            <w:bottom w:val="single" w:sz="4" w:space="0" w:color="auto"/>
          </w:tcBorders>
          <w:vAlign w:val="center"/>
        </w:tcPr>
        <w:p w14:paraId="41116B95" w14:textId="77777777" w:rsidR="000C5C40" w:rsidRPr="00C52C98" w:rsidRDefault="000C5C40" w:rsidP="002B2C66">
          <w:pPr>
            <w:pStyle w:val="Encabezado"/>
            <w:tabs>
              <w:tab w:val="center" w:pos="4419"/>
              <w:tab w:val="right" w:pos="8838"/>
            </w:tabs>
          </w:pPr>
        </w:p>
      </w:tc>
      <w:tc>
        <w:tcPr>
          <w:tcW w:w="7189" w:type="dxa"/>
          <w:tcBorders>
            <w:bottom w:val="single" w:sz="4" w:space="0" w:color="auto"/>
          </w:tcBorders>
          <w:vAlign w:val="center"/>
        </w:tcPr>
        <w:p w14:paraId="1732CCA4" w14:textId="77777777" w:rsidR="000C5C40" w:rsidRPr="00C52C98" w:rsidRDefault="000C5C40" w:rsidP="002B2C66">
          <w:pPr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C52C98">
            <w:rPr>
              <w:rFonts w:ascii="Arial Rounded MT Bold" w:hAnsi="Arial Rounded MT Bold" w:cs="Arial"/>
              <w:sz w:val="20"/>
              <w:szCs w:val="20"/>
            </w:rPr>
            <w:t>ASESORIAS JURIDICAS</w:t>
          </w:r>
        </w:p>
        <w:p w14:paraId="318235A2" w14:textId="0C7A8B19" w:rsidR="000C5C40" w:rsidRPr="00C52C98" w:rsidRDefault="000C5C40" w:rsidP="002B2C66">
          <w:pPr>
            <w:jc w:val="center"/>
            <w:rPr>
              <w:rFonts w:ascii="Arial Rounded MT Bold" w:hAnsi="Arial Rounded MT Bold" w:cs="Arial"/>
              <w:sz w:val="20"/>
              <w:szCs w:val="20"/>
            </w:rPr>
          </w:pPr>
          <w:r w:rsidRPr="00C52C98">
            <w:rPr>
              <w:rFonts w:ascii="Arial Rounded MT Bold" w:hAnsi="Arial Rounded MT Bold"/>
              <w:sz w:val="16"/>
              <w:szCs w:val="16"/>
            </w:rPr>
            <w:t xml:space="preserve">VERSIÓN: </w:t>
          </w:r>
          <w:r>
            <w:rPr>
              <w:rFonts w:ascii="Arial Rounded MT Bold" w:hAnsi="Arial Rounded MT Bold"/>
              <w:sz w:val="16"/>
              <w:szCs w:val="16"/>
            </w:rPr>
            <w:t>8</w:t>
          </w:r>
          <w:r w:rsidRPr="00C52C98">
            <w:rPr>
              <w:rFonts w:ascii="Arial Rounded MT Bold" w:hAnsi="Arial Rounded MT Bold"/>
              <w:sz w:val="16"/>
              <w:szCs w:val="16"/>
            </w:rPr>
            <w:t>.0</w:t>
          </w:r>
        </w:p>
      </w:tc>
    </w:tr>
  </w:tbl>
  <w:p w14:paraId="68D1369D" w14:textId="77777777" w:rsidR="002B2C66" w:rsidRPr="00C52C98" w:rsidRDefault="002B2C66" w:rsidP="002B2C6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AB74E7"/>
    <w:multiLevelType w:val="hybridMultilevel"/>
    <w:tmpl w:val="CA12B49E"/>
    <w:lvl w:ilvl="0" w:tplc="8AA8F6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</w:rPr>
    </w:lvl>
    <w:lvl w:ilvl="1" w:tplc="52BA304A">
      <w:numFmt w:val="none"/>
      <w:lvlText w:val=""/>
      <w:lvlJc w:val="left"/>
      <w:pPr>
        <w:tabs>
          <w:tab w:val="num" w:pos="360"/>
        </w:tabs>
      </w:pPr>
    </w:lvl>
    <w:lvl w:ilvl="2" w:tplc="E1CCE442">
      <w:numFmt w:val="none"/>
      <w:lvlText w:val=""/>
      <w:lvlJc w:val="left"/>
      <w:pPr>
        <w:tabs>
          <w:tab w:val="num" w:pos="360"/>
        </w:tabs>
      </w:pPr>
    </w:lvl>
    <w:lvl w:ilvl="3" w:tplc="4AE234D6">
      <w:numFmt w:val="none"/>
      <w:lvlText w:val=""/>
      <w:lvlJc w:val="left"/>
      <w:pPr>
        <w:tabs>
          <w:tab w:val="num" w:pos="360"/>
        </w:tabs>
      </w:pPr>
    </w:lvl>
    <w:lvl w:ilvl="4" w:tplc="47248844">
      <w:numFmt w:val="none"/>
      <w:lvlText w:val=""/>
      <w:lvlJc w:val="left"/>
      <w:pPr>
        <w:tabs>
          <w:tab w:val="num" w:pos="360"/>
        </w:tabs>
      </w:pPr>
    </w:lvl>
    <w:lvl w:ilvl="5" w:tplc="FC52846E">
      <w:numFmt w:val="none"/>
      <w:lvlText w:val=""/>
      <w:lvlJc w:val="left"/>
      <w:pPr>
        <w:tabs>
          <w:tab w:val="num" w:pos="360"/>
        </w:tabs>
      </w:pPr>
    </w:lvl>
    <w:lvl w:ilvl="6" w:tplc="0FBE2A1C">
      <w:numFmt w:val="none"/>
      <w:lvlText w:val=""/>
      <w:lvlJc w:val="left"/>
      <w:pPr>
        <w:tabs>
          <w:tab w:val="num" w:pos="360"/>
        </w:tabs>
      </w:pPr>
    </w:lvl>
    <w:lvl w:ilvl="7" w:tplc="DBB89DA0">
      <w:numFmt w:val="none"/>
      <w:lvlText w:val=""/>
      <w:lvlJc w:val="left"/>
      <w:pPr>
        <w:tabs>
          <w:tab w:val="num" w:pos="360"/>
        </w:tabs>
      </w:pPr>
    </w:lvl>
    <w:lvl w:ilvl="8" w:tplc="7088AE76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3CD862D4"/>
    <w:multiLevelType w:val="hybridMultilevel"/>
    <w:tmpl w:val="5A0CDA76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366CFF"/>
    <w:multiLevelType w:val="hybridMultilevel"/>
    <w:tmpl w:val="BF1C291E"/>
    <w:lvl w:ilvl="0" w:tplc="7ABC084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524528">
    <w:abstractNumId w:val="0"/>
  </w:num>
  <w:num w:numId="2" w16cid:durableId="1715230351">
    <w:abstractNumId w:val="1"/>
  </w:num>
  <w:num w:numId="3" w16cid:durableId="14900970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4EA3"/>
    <w:rsid w:val="00020E7D"/>
    <w:rsid w:val="00027949"/>
    <w:rsid w:val="000540BE"/>
    <w:rsid w:val="000559AE"/>
    <w:rsid w:val="00096237"/>
    <w:rsid w:val="000A63F8"/>
    <w:rsid w:val="000C5C40"/>
    <w:rsid w:val="00104678"/>
    <w:rsid w:val="0019176E"/>
    <w:rsid w:val="00217FA6"/>
    <w:rsid w:val="00256D6F"/>
    <w:rsid w:val="00264BAE"/>
    <w:rsid w:val="002875DA"/>
    <w:rsid w:val="002B2C66"/>
    <w:rsid w:val="002D23A9"/>
    <w:rsid w:val="002F17E5"/>
    <w:rsid w:val="002F4A97"/>
    <w:rsid w:val="002F7096"/>
    <w:rsid w:val="00313C3F"/>
    <w:rsid w:val="00330E14"/>
    <w:rsid w:val="00357043"/>
    <w:rsid w:val="00367340"/>
    <w:rsid w:val="003A6120"/>
    <w:rsid w:val="003E0731"/>
    <w:rsid w:val="003E7633"/>
    <w:rsid w:val="00423E0A"/>
    <w:rsid w:val="00430418"/>
    <w:rsid w:val="00481880"/>
    <w:rsid w:val="004C34F1"/>
    <w:rsid w:val="004F2198"/>
    <w:rsid w:val="004F260A"/>
    <w:rsid w:val="00511D1C"/>
    <w:rsid w:val="00527D3B"/>
    <w:rsid w:val="00543652"/>
    <w:rsid w:val="005F3974"/>
    <w:rsid w:val="006122E6"/>
    <w:rsid w:val="00665B45"/>
    <w:rsid w:val="006E2035"/>
    <w:rsid w:val="00721D08"/>
    <w:rsid w:val="00752DAA"/>
    <w:rsid w:val="00756CAC"/>
    <w:rsid w:val="00767AFC"/>
    <w:rsid w:val="00793CD5"/>
    <w:rsid w:val="007B25FB"/>
    <w:rsid w:val="007C6204"/>
    <w:rsid w:val="007D6006"/>
    <w:rsid w:val="00820679"/>
    <w:rsid w:val="008320F0"/>
    <w:rsid w:val="008A2497"/>
    <w:rsid w:val="008B266F"/>
    <w:rsid w:val="008C094B"/>
    <w:rsid w:val="008E43E2"/>
    <w:rsid w:val="008F6907"/>
    <w:rsid w:val="0094021E"/>
    <w:rsid w:val="00966222"/>
    <w:rsid w:val="009C4488"/>
    <w:rsid w:val="009D3AFD"/>
    <w:rsid w:val="009F77ED"/>
    <w:rsid w:val="009F7A39"/>
    <w:rsid w:val="00A56526"/>
    <w:rsid w:val="00A6553F"/>
    <w:rsid w:val="00A7112A"/>
    <w:rsid w:val="00A84157"/>
    <w:rsid w:val="00A9109F"/>
    <w:rsid w:val="00AB098C"/>
    <w:rsid w:val="00AF6C2A"/>
    <w:rsid w:val="00B10DBC"/>
    <w:rsid w:val="00B37A90"/>
    <w:rsid w:val="00B42964"/>
    <w:rsid w:val="00B42BF6"/>
    <w:rsid w:val="00B47A0C"/>
    <w:rsid w:val="00B54C39"/>
    <w:rsid w:val="00BD03FF"/>
    <w:rsid w:val="00BE0745"/>
    <w:rsid w:val="00BE3C80"/>
    <w:rsid w:val="00BE583B"/>
    <w:rsid w:val="00C01E88"/>
    <w:rsid w:val="00C15BB5"/>
    <w:rsid w:val="00C23ADF"/>
    <w:rsid w:val="00C4581D"/>
    <w:rsid w:val="00C52C98"/>
    <w:rsid w:val="00C73082"/>
    <w:rsid w:val="00C753E2"/>
    <w:rsid w:val="00C840D9"/>
    <w:rsid w:val="00CC7514"/>
    <w:rsid w:val="00CD5E41"/>
    <w:rsid w:val="00D82CA3"/>
    <w:rsid w:val="00D87EF6"/>
    <w:rsid w:val="00DA0F8E"/>
    <w:rsid w:val="00DC0801"/>
    <w:rsid w:val="00DC4AF6"/>
    <w:rsid w:val="00E01707"/>
    <w:rsid w:val="00E5093F"/>
    <w:rsid w:val="00E8798D"/>
    <w:rsid w:val="00EB31A3"/>
    <w:rsid w:val="00ED4EA3"/>
    <w:rsid w:val="00F5490C"/>
    <w:rsid w:val="00F81BBA"/>
    <w:rsid w:val="00FA1B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2A3FE6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4EA3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ED4EA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ED4EA3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ED4EA3"/>
  </w:style>
  <w:style w:type="table" w:styleId="Tablaconcuadrcula">
    <w:name w:val="Table Grid"/>
    <w:basedOn w:val="Tablanormal"/>
    <w:rsid w:val="00ED4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ED4EA3"/>
    <w:pPr>
      <w:spacing w:line="360" w:lineRule="auto"/>
    </w:pPr>
    <w:rPr>
      <w:rFonts w:ascii="Comic Sans MS" w:hAnsi="Comic Sans MS"/>
      <w:lang w:eastAsia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0559AE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4F21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inespaciado">
    <w:name w:val="No Spacing"/>
    <w:uiPriority w:val="1"/>
    <w:qFormat/>
    <w:rsid w:val="004F2198"/>
    <w:pPr>
      <w:suppressAutoHyphens/>
    </w:pPr>
    <w:rPr>
      <w:lang w:eastAsia="ar-SA"/>
    </w:rPr>
  </w:style>
  <w:style w:type="character" w:customStyle="1" w:styleId="PiedepginaCar">
    <w:name w:val="Pie de página Car"/>
    <w:basedOn w:val="Fuentedeprrafopredeter"/>
    <w:link w:val="Piedepgina"/>
    <w:uiPriority w:val="99"/>
    <w:rsid w:val="0094021E"/>
    <w:rPr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94021E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C7308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73082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DD4B1-FC2D-422B-8C69-8D2186E5D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2</Pages>
  <Words>486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Aguas del Huila</Company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nena7900</dc:creator>
  <cp:lastModifiedBy>Ana lucía lucia muñoz</cp:lastModifiedBy>
  <cp:revision>26</cp:revision>
  <cp:lastPrinted>2010-03-18T21:54:00Z</cp:lastPrinted>
  <dcterms:created xsi:type="dcterms:W3CDTF">2013-08-04T22:47:00Z</dcterms:created>
  <dcterms:modified xsi:type="dcterms:W3CDTF">2026-07-06T16:36:00Z</dcterms:modified>
</cp:coreProperties>
</file>